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C279E" w14:textId="77777777" w:rsidR="005619BC" w:rsidRPr="00D56017" w:rsidRDefault="7884C49C" w:rsidP="007A6F63">
      <w:pPr>
        <w:pStyle w:val="Tittel"/>
      </w:pPr>
      <w:commentRangeStart w:id="0"/>
      <w:r>
        <w:t>B</w:t>
      </w:r>
      <w:r w:rsidR="1A4277DB">
        <w:t xml:space="preserve">ilag til SSA-K </w:t>
      </w:r>
      <w:r w:rsidR="50F1C143">
        <w:t>–</w:t>
      </w:r>
      <w:r w:rsidR="1A4277DB">
        <w:t xml:space="preserve"> Kjøpsavtalen</w:t>
      </w:r>
      <w:r w:rsidR="50F1C143">
        <w:t xml:space="preserve"> –</w:t>
      </w:r>
      <w:r>
        <w:t>2018</w:t>
      </w:r>
      <w:commentRangeEnd w:id="0"/>
      <w:r w:rsidR="00F00F61" w:rsidRPr="00D56017">
        <w:rPr>
          <w:rStyle w:val="Merknadsreferanse"/>
          <w:sz w:val="40"/>
          <w:szCs w:val="40"/>
        </w:rPr>
        <w:commentReference w:id="0"/>
      </w:r>
    </w:p>
    <w:p w14:paraId="46F8CC50" w14:textId="77777777" w:rsidR="005619BC" w:rsidRDefault="005619BC" w:rsidP="00D56017"/>
    <w:p w14:paraId="51C2F2D3" w14:textId="77777777" w:rsidR="00D56017" w:rsidRDefault="00D56017" w:rsidP="00D56017"/>
    <w:p w14:paraId="3EEA79B8" w14:textId="77777777" w:rsidR="00D56017" w:rsidRPr="00D56017" w:rsidRDefault="00F00F61" w:rsidP="007A6F63">
      <w:pPr>
        <w:pStyle w:val="Tittel"/>
      </w:pPr>
      <w:r>
        <w:t>Innhold:</w:t>
      </w:r>
    </w:p>
    <w:p w14:paraId="444C655B" w14:textId="77777777" w:rsidR="00993FE3" w:rsidRPr="00187865" w:rsidRDefault="00F00F61">
      <w:pPr>
        <w:pStyle w:val="INNH1"/>
        <w:tabs>
          <w:tab w:val="right" w:leader="dot" w:pos="9062"/>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8182" w:history="1">
        <w:r w:rsidRPr="007A6D87">
          <w:rPr>
            <w:rStyle w:val="Hyperkobling"/>
            <w:noProof/>
          </w:rPr>
          <w:t>Bilag 1: Kundens kravspesifikasjon</w:t>
        </w:r>
        <w:r>
          <w:rPr>
            <w:noProof/>
            <w:webHidden/>
          </w:rPr>
          <w:tab/>
        </w:r>
        <w:r>
          <w:rPr>
            <w:noProof/>
            <w:webHidden/>
          </w:rPr>
          <w:fldChar w:fldCharType="begin"/>
        </w:r>
        <w:r>
          <w:rPr>
            <w:noProof/>
            <w:webHidden/>
          </w:rPr>
          <w:instrText xml:space="preserve"> PAGEREF _Toc423608182 \h </w:instrText>
        </w:r>
        <w:r>
          <w:rPr>
            <w:noProof/>
            <w:webHidden/>
          </w:rPr>
        </w:r>
        <w:r>
          <w:rPr>
            <w:noProof/>
            <w:webHidden/>
          </w:rPr>
          <w:fldChar w:fldCharType="separate"/>
        </w:r>
        <w:r>
          <w:rPr>
            <w:noProof/>
            <w:webHidden/>
          </w:rPr>
          <w:t>2</w:t>
        </w:r>
        <w:r>
          <w:rPr>
            <w:noProof/>
            <w:webHidden/>
          </w:rPr>
          <w:fldChar w:fldCharType="end"/>
        </w:r>
      </w:hyperlink>
    </w:p>
    <w:p w14:paraId="41D921E9" w14:textId="77777777" w:rsidR="00993FE3" w:rsidRPr="00187865" w:rsidRDefault="00F00F61">
      <w:pPr>
        <w:pStyle w:val="INNH1"/>
        <w:tabs>
          <w:tab w:val="right" w:leader="dot" w:pos="9062"/>
        </w:tabs>
        <w:rPr>
          <w:rFonts w:ascii="Calibri" w:hAnsi="Calibri"/>
          <w:noProof/>
          <w:szCs w:val="22"/>
        </w:rPr>
      </w:pPr>
      <w:hyperlink w:anchor="_Toc423608183" w:history="1">
        <w:r w:rsidRPr="007A6D87">
          <w:rPr>
            <w:rStyle w:val="Hyperkobling"/>
            <w:noProof/>
          </w:rPr>
          <w:t>Bilag 2: Leverandørens beskrivelse av leveransen</w:t>
        </w:r>
        <w:r>
          <w:rPr>
            <w:noProof/>
            <w:webHidden/>
          </w:rPr>
          <w:tab/>
        </w:r>
        <w:r>
          <w:rPr>
            <w:noProof/>
            <w:webHidden/>
          </w:rPr>
          <w:fldChar w:fldCharType="begin"/>
        </w:r>
        <w:r>
          <w:rPr>
            <w:noProof/>
            <w:webHidden/>
          </w:rPr>
          <w:instrText xml:space="preserve"> PAGEREF _Toc423608183 \h </w:instrText>
        </w:r>
        <w:r>
          <w:rPr>
            <w:noProof/>
            <w:webHidden/>
          </w:rPr>
        </w:r>
        <w:r>
          <w:rPr>
            <w:noProof/>
            <w:webHidden/>
          </w:rPr>
          <w:fldChar w:fldCharType="separate"/>
        </w:r>
        <w:r>
          <w:rPr>
            <w:noProof/>
            <w:webHidden/>
          </w:rPr>
          <w:t>3</w:t>
        </w:r>
        <w:r>
          <w:rPr>
            <w:noProof/>
            <w:webHidden/>
          </w:rPr>
          <w:fldChar w:fldCharType="end"/>
        </w:r>
      </w:hyperlink>
    </w:p>
    <w:p w14:paraId="41F6B6EB" w14:textId="77777777" w:rsidR="00993FE3" w:rsidRPr="00187865" w:rsidRDefault="00F00F61">
      <w:pPr>
        <w:pStyle w:val="INNH1"/>
        <w:tabs>
          <w:tab w:val="right" w:leader="dot" w:pos="9062"/>
        </w:tabs>
        <w:rPr>
          <w:rFonts w:ascii="Calibri" w:hAnsi="Calibri"/>
          <w:noProof/>
          <w:szCs w:val="22"/>
        </w:rPr>
      </w:pPr>
      <w:hyperlink w:anchor="_Toc423608184" w:history="1">
        <w:r w:rsidRPr="007A6D87">
          <w:rPr>
            <w:rStyle w:val="Hyperkobling"/>
            <w:noProof/>
          </w:rPr>
          <w:t>Bilag 3: Kundens tekniske plattform</w:t>
        </w:r>
        <w:r>
          <w:rPr>
            <w:noProof/>
            <w:webHidden/>
          </w:rPr>
          <w:tab/>
        </w:r>
        <w:r>
          <w:rPr>
            <w:noProof/>
            <w:webHidden/>
          </w:rPr>
          <w:fldChar w:fldCharType="begin"/>
        </w:r>
        <w:r>
          <w:rPr>
            <w:noProof/>
            <w:webHidden/>
          </w:rPr>
          <w:instrText xml:space="preserve"> PAGEREF _Toc423608184 \h </w:instrText>
        </w:r>
        <w:r>
          <w:rPr>
            <w:noProof/>
            <w:webHidden/>
          </w:rPr>
        </w:r>
        <w:r>
          <w:rPr>
            <w:noProof/>
            <w:webHidden/>
          </w:rPr>
          <w:fldChar w:fldCharType="separate"/>
        </w:r>
        <w:r>
          <w:rPr>
            <w:noProof/>
            <w:webHidden/>
          </w:rPr>
          <w:t>4</w:t>
        </w:r>
        <w:r>
          <w:rPr>
            <w:noProof/>
            <w:webHidden/>
          </w:rPr>
          <w:fldChar w:fldCharType="end"/>
        </w:r>
      </w:hyperlink>
    </w:p>
    <w:p w14:paraId="30D435F4" w14:textId="77777777" w:rsidR="00993FE3" w:rsidRPr="00187865" w:rsidRDefault="00F00F61">
      <w:pPr>
        <w:pStyle w:val="INNH1"/>
        <w:tabs>
          <w:tab w:val="right" w:leader="dot" w:pos="9062"/>
        </w:tabs>
        <w:rPr>
          <w:rFonts w:ascii="Calibri" w:hAnsi="Calibri"/>
          <w:noProof/>
          <w:szCs w:val="22"/>
        </w:rPr>
      </w:pPr>
      <w:hyperlink w:anchor="_Toc423608185" w:history="1">
        <w:r w:rsidRPr="007A6D87">
          <w:rPr>
            <w:rStyle w:val="Hyperkobling"/>
            <w:noProof/>
          </w:rPr>
          <w:t>Bilag 4: Leveringstidspunkt og andre frister</w:t>
        </w:r>
        <w:r>
          <w:rPr>
            <w:noProof/>
            <w:webHidden/>
          </w:rPr>
          <w:tab/>
        </w:r>
        <w:r>
          <w:rPr>
            <w:noProof/>
            <w:webHidden/>
          </w:rPr>
          <w:fldChar w:fldCharType="begin"/>
        </w:r>
        <w:r>
          <w:rPr>
            <w:noProof/>
            <w:webHidden/>
          </w:rPr>
          <w:instrText xml:space="preserve"> PAGEREF _Toc423608185 \h </w:instrText>
        </w:r>
        <w:r>
          <w:rPr>
            <w:noProof/>
            <w:webHidden/>
          </w:rPr>
        </w:r>
        <w:r>
          <w:rPr>
            <w:noProof/>
            <w:webHidden/>
          </w:rPr>
          <w:fldChar w:fldCharType="separate"/>
        </w:r>
        <w:r>
          <w:rPr>
            <w:noProof/>
            <w:webHidden/>
          </w:rPr>
          <w:t>5</w:t>
        </w:r>
        <w:r>
          <w:rPr>
            <w:noProof/>
            <w:webHidden/>
          </w:rPr>
          <w:fldChar w:fldCharType="end"/>
        </w:r>
      </w:hyperlink>
    </w:p>
    <w:p w14:paraId="5826B0A6" w14:textId="77777777" w:rsidR="00993FE3" w:rsidRPr="00187865" w:rsidRDefault="00F00F61">
      <w:pPr>
        <w:pStyle w:val="INNH1"/>
        <w:tabs>
          <w:tab w:val="right" w:leader="dot" w:pos="9062"/>
        </w:tabs>
        <w:rPr>
          <w:rFonts w:ascii="Calibri" w:hAnsi="Calibri"/>
          <w:noProof/>
          <w:szCs w:val="22"/>
        </w:rPr>
      </w:pPr>
      <w:hyperlink w:anchor="_Toc423608186" w:history="1">
        <w:r w:rsidRPr="007A6D87">
          <w:rPr>
            <w:rStyle w:val="Hyperkobling"/>
            <w:noProof/>
          </w:rPr>
          <w:t>Bilag 5: Godkjenningsprøve</w:t>
        </w:r>
        <w:r>
          <w:rPr>
            <w:noProof/>
            <w:webHidden/>
          </w:rPr>
          <w:tab/>
        </w:r>
        <w:r>
          <w:rPr>
            <w:noProof/>
            <w:webHidden/>
          </w:rPr>
          <w:fldChar w:fldCharType="begin"/>
        </w:r>
        <w:r>
          <w:rPr>
            <w:noProof/>
            <w:webHidden/>
          </w:rPr>
          <w:instrText xml:space="preserve"> PAGEREF _Toc423608186 \h </w:instrText>
        </w:r>
        <w:r>
          <w:rPr>
            <w:noProof/>
            <w:webHidden/>
          </w:rPr>
        </w:r>
        <w:r>
          <w:rPr>
            <w:noProof/>
            <w:webHidden/>
          </w:rPr>
          <w:fldChar w:fldCharType="separate"/>
        </w:r>
        <w:r>
          <w:rPr>
            <w:noProof/>
            <w:webHidden/>
          </w:rPr>
          <w:t>6</w:t>
        </w:r>
        <w:r>
          <w:rPr>
            <w:noProof/>
            <w:webHidden/>
          </w:rPr>
          <w:fldChar w:fldCharType="end"/>
        </w:r>
      </w:hyperlink>
    </w:p>
    <w:p w14:paraId="5F53B66E" w14:textId="77777777" w:rsidR="00993FE3" w:rsidRPr="00187865" w:rsidRDefault="00F00F61">
      <w:pPr>
        <w:pStyle w:val="INNH1"/>
        <w:tabs>
          <w:tab w:val="right" w:leader="dot" w:pos="9062"/>
        </w:tabs>
        <w:rPr>
          <w:rFonts w:ascii="Calibri" w:hAnsi="Calibri"/>
          <w:noProof/>
          <w:szCs w:val="22"/>
        </w:rPr>
      </w:pPr>
      <w:hyperlink w:anchor="_Toc423608187" w:history="1">
        <w:r w:rsidRPr="007A6D87">
          <w:rPr>
            <w:rStyle w:val="Hyperkobling"/>
            <w:noProof/>
          </w:rPr>
          <w:t>Bilag 6: Administrative bestemmelser</w:t>
        </w:r>
        <w:r>
          <w:rPr>
            <w:noProof/>
            <w:webHidden/>
          </w:rPr>
          <w:tab/>
        </w:r>
        <w:r>
          <w:rPr>
            <w:noProof/>
            <w:webHidden/>
          </w:rPr>
          <w:fldChar w:fldCharType="begin"/>
        </w:r>
        <w:r>
          <w:rPr>
            <w:noProof/>
            <w:webHidden/>
          </w:rPr>
          <w:instrText xml:space="preserve"> PAGEREF _Toc423608187 \h </w:instrText>
        </w:r>
        <w:r>
          <w:rPr>
            <w:noProof/>
            <w:webHidden/>
          </w:rPr>
        </w:r>
        <w:r>
          <w:rPr>
            <w:noProof/>
            <w:webHidden/>
          </w:rPr>
          <w:fldChar w:fldCharType="separate"/>
        </w:r>
        <w:r>
          <w:rPr>
            <w:noProof/>
            <w:webHidden/>
          </w:rPr>
          <w:t>7</w:t>
        </w:r>
        <w:r>
          <w:rPr>
            <w:noProof/>
            <w:webHidden/>
          </w:rPr>
          <w:fldChar w:fldCharType="end"/>
        </w:r>
      </w:hyperlink>
    </w:p>
    <w:p w14:paraId="298A89E8" w14:textId="77777777" w:rsidR="00993FE3" w:rsidRPr="00187865" w:rsidRDefault="00F00F61">
      <w:pPr>
        <w:pStyle w:val="INNH1"/>
        <w:tabs>
          <w:tab w:val="right" w:leader="dot" w:pos="9062"/>
        </w:tabs>
        <w:rPr>
          <w:rFonts w:ascii="Calibri" w:hAnsi="Calibri"/>
          <w:noProof/>
          <w:szCs w:val="22"/>
        </w:rPr>
      </w:pPr>
      <w:hyperlink w:anchor="_Toc423608188" w:history="1">
        <w:r w:rsidRPr="007A6D87">
          <w:rPr>
            <w:rStyle w:val="Hyperkobling"/>
            <w:noProof/>
          </w:rPr>
          <w:t>Bilag 7: Samlet pris og prisbestemmelser</w:t>
        </w:r>
        <w:r>
          <w:rPr>
            <w:noProof/>
            <w:webHidden/>
          </w:rPr>
          <w:tab/>
        </w:r>
        <w:r>
          <w:rPr>
            <w:noProof/>
            <w:webHidden/>
          </w:rPr>
          <w:fldChar w:fldCharType="begin"/>
        </w:r>
        <w:r>
          <w:rPr>
            <w:noProof/>
            <w:webHidden/>
          </w:rPr>
          <w:instrText xml:space="preserve"> PAGEREF _Toc423608188 \h </w:instrText>
        </w:r>
        <w:r>
          <w:rPr>
            <w:noProof/>
            <w:webHidden/>
          </w:rPr>
        </w:r>
        <w:r>
          <w:rPr>
            <w:noProof/>
            <w:webHidden/>
          </w:rPr>
          <w:fldChar w:fldCharType="separate"/>
        </w:r>
        <w:r>
          <w:rPr>
            <w:noProof/>
            <w:webHidden/>
          </w:rPr>
          <w:t>8</w:t>
        </w:r>
        <w:r>
          <w:rPr>
            <w:noProof/>
            <w:webHidden/>
          </w:rPr>
          <w:fldChar w:fldCharType="end"/>
        </w:r>
      </w:hyperlink>
    </w:p>
    <w:p w14:paraId="42D94AFE" w14:textId="77777777" w:rsidR="00993FE3" w:rsidRPr="00187865" w:rsidRDefault="00F00F61">
      <w:pPr>
        <w:pStyle w:val="INNH1"/>
        <w:tabs>
          <w:tab w:val="right" w:leader="dot" w:pos="9062"/>
        </w:tabs>
        <w:rPr>
          <w:rFonts w:ascii="Calibri" w:hAnsi="Calibri"/>
          <w:noProof/>
          <w:szCs w:val="22"/>
        </w:rPr>
      </w:pPr>
      <w:hyperlink w:anchor="_Toc423608189" w:history="1">
        <w:r w:rsidRPr="007A6D87">
          <w:rPr>
            <w:rStyle w:val="Hyperkobling"/>
            <w:noProof/>
          </w:rPr>
          <w:t>Bilag 8: Endringer i den generelle avtaleteksten</w:t>
        </w:r>
        <w:r>
          <w:rPr>
            <w:noProof/>
            <w:webHidden/>
          </w:rPr>
          <w:tab/>
        </w:r>
        <w:r>
          <w:rPr>
            <w:noProof/>
            <w:webHidden/>
          </w:rPr>
          <w:fldChar w:fldCharType="begin"/>
        </w:r>
        <w:r>
          <w:rPr>
            <w:noProof/>
            <w:webHidden/>
          </w:rPr>
          <w:instrText xml:space="preserve"> PAGEREF _Toc423608189 \h </w:instrText>
        </w:r>
        <w:r>
          <w:rPr>
            <w:noProof/>
            <w:webHidden/>
          </w:rPr>
        </w:r>
        <w:r>
          <w:rPr>
            <w:noProof/>
            <w:webHidden/>
          </w:rPr>
          <w:fldChar w:fldCharType="separate"/>
        </w:r>
        <w:r>
          <w:rPr>
            <w:noProof/>
            <w:webHidden/>
          </w:rPr>
          <w:t>10</w:t>
        </w:r>
        <w:r>
          <w:rPr>
            <w:noProof/>
            <w:webHidden/>
          </w:rPr>
          <w:fldChar w:fldCharType="end"/>
        </w:r>
      </w:hyperlink>
    </w:p>
    <w:p w14:paraId="251ED794" w14:textId="77777777" w:rsidR="00993FE3" w:rsidRPr="00187865" w:rsidRDefault="00F00F61">
      <w:pPr>
        <w:pStyle w:val="INNH1"/>
        <w:tabs>
          <w:tab w:val="right" w:leader="dot" w:pos="9062"/>
        </w:tabs>
        <w:rPr>
          <w:rFonts w:ascii="Calibri" w:hAnsi="Calibri"/>
          <w:noProof/>
          <w:szCs w:val="22"/>
        </w:rPr>
      </w:pPr>
      <w:hyperlink w:anchor="_Toc423608190" w:history="1">
        <w:r w:rsidRPr="007A6D87">
          <w:rPr>
            <w:rStyle w:val="Hyperkobling"/>
            <w:noProof/>
          </w:rPr>
          <w:t>Bilag 9: Endringer av leveransen etter avtaleinngåelsen</w:t>
        </w:r>
        <w:r>
          <w:rPr>
            <w:noProof/>
            <w:webHidden/>
          </w:rPr>
          <w:tab/>
        </w:r>
        <w:r>
          <w:rPr>
            <w:noProof/>
            <w:webHidden/>
          </w:rPr>
          <w:fldChar w:fldCharType="begin"/>
        </w:r>
        <w:r>
          <w:rPr>
            <w:noProof/>
            <w:webHidden/>
          </w:rPr>
          <w:instrText xml:space="preserve"> PAGEREF _Toc423608190 \h </w:instrText>
        </w:r>
        <w:r>
          <w:rPr>
            <w:noProof/>
            <w:webHidden/>
          </w:rPr>
        </w:r>
        <w:r>
          <w:rPr>
            <w:noProof/>
            <w:webHidden/>
          </w:rPr>
          <w:fldChar w:fldCharType="separate"/>
        </w:r>
        <w:r>
          <w:rPr>
            <w:noProof/>
            <w:webHidden/>
          </w:rPr>
          <w:t>11</w:t>
        </w:r>
        <w:r>
          <w:rPr>
            <w:noProof/>
            <w:webHidden/>
          </w:rPr>
          <w:fldChar w:fldCharType="end"/>
        </w:r>
      </w:hyperlink>
    </w:p>
    <w:p w14:paraId="2B41126C" w14:textId="77777777" w:rsidR="00993FE3" w:rsidRPr="00187865" w:rsidRDefault="00F00F61">
      <w:pPr>
        <w:pStyle w:val="INNH1"/>
        <w:tabs>
          <w:tab w:val="right" w:leader="dot" w:pos="9062"/>
        </w:tabs>
        <w:rPr>
          <w:rFonts w:ascii="Calibri" w:hAnsi="Calibri"/>
          <w:noProof/>
          <w:szCs w:val="22"/>
        </w:rPr>
      </w:pPr>
      <w:hyperlink w:anchor="_Toc423608191" w:history="1">
        <w:r w:rsidRPr="007A6D87">
          <w:rPr>
            <w:rStyle w:val="Hyperkobling"/>
            <w:noProof/>
          </w:rPr>
          <w:t>Bilag 10: Lisensbetingelser for standardprogramvare og fri programvare</w:t>
        </w:r>
        <w:r>
          <w:rPr>
            <w:noProof/>
            <w:webHidden/>
          </w:rPr>
          <w:tab/>
        </w:r>
        <w:r>
          <w:rPr>
            <w:noProof/>
            <w:webHidden/>
          </w:rPr>
          <w:fldChar w:fldCharType="begin"/>
        </w:r>
        <w:r>
          <w:rPr>
            <w:noProof/>
            <w:webHidden/>
          </w:rPr>
          <w:instrText xml:space="preserve"> PAGEREF _Toc423608191 \h </w:instrText>
        </w:r>
        <w:r>
          <w:rPr>
            <w:noProof/>
            <w:webHidden/>
          </w:rPr>
        </w:r>
        <w:r>
          <w:rPr>
            <w:noProof/>
            <w:webHidden/>
          </w:rPr>
          <w:fldChar w:fldCharType="separate"/>
        </w:r>
        <w:r>
          <w:rPr>
            <w:noProof/>
            <w:webHidden/>
          </w:rPr>
          <w:t>12</w:t>
        </w:r>
        <w:r>
          <w:rPr>
            <w:noProof/>
            <w:webHidden/>
          </w:rPr>
          <w:fldChar w:fldCharType="end"/>
        </w:r>
      </w:hyperlink>
    </w:p>
    <w:p w14:paraId="7A6C81E9" w14:textId="77777777" w:rsidR="00D56017" w:rsidRDefault="00F00F61" w:rsidP="00A17B18">
      <w:pPr>
        <w:spacing w:after="60"/>
        <w:rPr>
          <w:rFonts w:cs="Arial"/>
          <w:sz w:val="28"/>
          <w:szCs w:val="28"/>
        </w:rPr>
      </w:pPr>
      <w:r>
        <w:rPr>
          <w:rFonts w:cs="Arial"/>
          <w:sz w:val="28"/>
          <w:szCs w:val="28"/>
        </w:rPr>
        <w:fldChar w:fldCharType="end"/>
      </w:r>
    </w:p>
    <w:p w14:paraId="2FC0CF31" w14:textId="77777777" w:rsidR="005619BC" w:rsidRDefault="005619BC" w:rsidP="00A17B18">
      <w:pPr>
        <w:spacing w:after="60"/>
        <w:rPr>
          <w:rFonts w:cs="Arial"/>
          <w:sz w:val="28"/>
          <w:szCs w:val="28"/>
        </w:rPr>
      </w:pPr>
    </w:p>
    <w:p w14:paraId="12D954E8" w14:textId="52B7B41C" w:rsidR="002E07CB" w:rsidRDefault="002E07CB" w:rsidP="00A17B18">
      <w:pPr>
        <w:spacing w:after="60"/>
        <w:rPr>
          <w:rFonts w:cs="Arial"/>
          <w:sz w:val="28"/>
          <w:szCs w:val="28"/>
        </w:rPr>
        <w:sectPr w:rsidR="002E07CB" w:rsidSect="005619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pPr>
    </w:p>
    <w:p w14:paraId="369B1469" w14:textId="77777777" w:rsidR="00EE6CD2" w:rsidRPr="006F02BE" w:rsidRDefault="00F00F61" w:rsidP="00507DDD">
      <w:pPr>
        <w:pStyle w:val="Overskrift1"/>
      </w:pPr>
      <w:bookmarkStart w:id="1" w:name="_Toc423608182"/>
      <w:r w:rsidRPr="006F02BE">
        <w:lastRenderedPageBreak/>
        <w:t>Bilag 1</w:t>
      </w:r>
      <w:r w:rsidR="00656D8F">
        <w:t>:</w:t>
      </w:r>
      <w:r w:rsidR="00CA78D4" w:rsidRPr="006F02BE">
        <w:t xml:space="preserve"> </w:t>
      </w:r>
      <w:r w:rsidRPr="006F02BE">
        <w:t xml:space="preserve">Kundens </w:t>
      </w:r>
      <w:r w:rsidRPr="00B2640C">
        <w:t>kravspesifikasjon</w:t>
      </w:r>
      <w:bookmarkEnd w:id="1"/>
    </w:p>
    <w:p w14:paraId="766AC899" w14:textId="6913A075" w:rsidR="00EE6CD2" w:rsidRPr="006F02BE" w:rsidRDefault="00EE6CD2" w:rsidP="7C09638C">
      <w:pPr>
        <w:rPr>
          <w:rFonts w:cs="Arial"/>
          <w:i/>
          <w:iCs/>
          <w:sz w:val="20"/>
          <w:szCs w:val="20"/>
        </w:rPr>
      </w:pPr>
    </w:p>
    <w:p w14:paraId="2D43D3A6" w14:textId="5DC37C22" w:rsidR="4E4B13BC" w:rsidRDefault="4E4B13BC" w:rsidP="7C09638C">
      <w:pPr>
        <w:spacing w:before="240" w:after="240"/>
      </w:pPr>
      <w:r w:rsidRPr="7C09638C">
        <w:rPr>
          <w:rFonts w:eastAsia="Arial" w:cs="Arial"/>
          <w:szCs w:val="22"/>
        </w:rPr>
        <w:t>Dette bilaget beskriver Kundens krav til produkter, tjenester og leveranser som omfattes av avtalen. Kravene skal sikre at leveransen kan inngå i Kundens eksisterende og fremtidige tekniske plattform, slik denne er beskrevet i bilag 3.</w:t>
      </w:r>
    </w:p>
    <w:p w14:paraId="36C35730" w14:textId="1AC90648" w:rsidR="4E4B13BC" w:rsidRDefault="4E4B13BC" w:rsidP="7C09638C">
      <w:pPr>
        <w:spacing w:before="240" w:after="240"/>
      </w:pPr>
      <w:r w:rsidRPr="7C09638C">
        <w:rPr>
          <w:rFonts w:eastAsia="Arial" w:cs="Arial"/>
          <w:szCs w:val="22"/>
        </w:rPr>
        <w:t>Leveransen skal kunne benyttes i virksomhetskritiske server- og lagringsmiljøer med krav til høy tilgjengelighet, sikkerhet, skalerbarhet, robusthet og effektiv livssyklushåndtering.</w:t>
      </w:r>
    </w:p>
    <w:p w14:paraId="3CC8C216" w14:textId="277F3719" w:rsidR="4E4B13BC" w:rsidRDefault="4E4B13BC" w:rsidP="7C09638C">
      <w:pPr>
        <w:spacing w:before="240" w:after="240"/>
      </w:pPr>
      <w:r w:rsidRPr="7C09638C">
        <w:rPr>
          <w:rFonts w:eastAsia="Arial" w:cs="Arial"/>
          <w:szCs w:val="22"/>
        </w:rPr>
        <w:t>Leverandøren skal i sitt tilbud beskrive hvordan kravene oppfylles der dette er etterspurt i bilag 2.</w:t>
      </w:r>
    </w:p>
    <w:tbl>
      <w:tblPr>
        <w:tblStyle w:val="Tabellrutenett"/>
        <w:tblW w:w="0" w:type="auto"/>
        <w:tblLook w:val="06A0" w:firstRow="1" w:lastRow="0" w:firstColumn="1" w:lastColumn="0" w:noHBand="1" w:noVBand="1"/>
      </w:tblPr>
      <w:tblGrid>
        <w:gridCol w:w="1324"/>
        <w:gridCol w:w="2265"/>
        <w:gridCol w:w="2366"/>
        <w:gridCol w:w="3107"/>
      </w:tblGrid>
      <w:tr w:rsidR="7C09638C" w14:paraId="3066D5F1" w14:textId="77777777" w:rsidTr="7C09638C">
        <w:trPr>
          <w:trHeight w:val="300"/>
        </w:trPr>
        <w:tc>
          <w:tcPr>
            <w:tcW w:w="1335" w:type="dxa"/>
          </w:tcPr>
          <w:p w14:paraId="59E69DE4" w14:textId="35AF6E4F" w:rsidR="7C09638C" w:rsidRDefault="7C09638C" w:rsidP="7C09638C">
            <w:pPr>
              <w:spacing w:before="240" w:after="240"/>
              <w:jc w:val="center"/>
            </w:pPr>
            <w:r w:rsidRPr="7C09638C">
              <w:rPr>
                <w:b/>
                <w:bCs/>
              </w:rPr>
              <w:t>Kategori</w:t>
            </w:r>
          </w:p>
        </w:tc>
        <w:tc>
          <w:tcPr>
            <w:tcW w:w="2289" w:type="dxa"/>
          </w:tcPr>
          <w:p w14:paraId="28E9A0EA" w14:textId="0A5304A5" w:rsidR="7C09638C" w:rsidRDefault="7C09638C" w:rsidP="7C09638C">
            <w:pPr>
              <w:spacing w:before="240" w:after="240"/>
              <w:jc w:val="center"/>
            </w:pPr>
            <w:r w:rsidRPr="7C09638C">
              <w:rPr>
                <w:b/>
                <w:bCs/>
              </w:rPr>
              <w:t>Betydning</w:t>
            </w:r>
          </w:p>
        </w:tc>
        <w:tc>
          <w:tcPr>
            <w:tcW w:w="2385" w:type="dxa"/>
          </w:tcPr>
          <w:p w14:paraId="1BBF2333" w14:textId="22641C09" w:rsidR="7C09638C" w:rsidRDefault="7C09638C" w:rsidP="7C09638C">
            <w:pPr>
              <w:spacing w:before="240" w:after="240"/>
              <w:jc w:val="center"/>
            </w:pPr>
            <w:r w:rsidRPr="7C09638C">
              <w:rPr>
                <w:b/>
                <w:bCs/>
              </w:rPr>
              <w:t>Praktisk konsekvens</w:t>
            </w:r>
          </w:p>
        </w:tc>
        <w:tc>
          <w:tcPr>
            <w:tcW w:w="3147" w:type="dxa"/>
          </w:tcPr>
          <w:p w14:paraId="229627DC" w14:textId="5991A13D" w:rsidR="7C09638C" w:rsidRDefault="7C09638C" w:rsidP="7C09638C">
            <w:pPr>
              <w:spacing w:before="240" w:after="240"/>
              <w:jc w:val="center"/>
            </w:pPr>
            <w:r w:rsidRPr="7C09638C">
              <w:rPr>
                <w:b/>
                <w:bCs/>
              </w:rPr>
              <w:t>Brukes typisk for</w:t>
            </w:r>
          </w:p>
        </w:tc>
      </w:tr>
      <w:tr w:rsidR="7C09638C" w14:paraId="344BE455" w14:textId="77777777" w:rsidTr="7C09638C">
        <w:trPr>
          <w:trHeight w:val="300"/>
        </w:trPr>
        <w:tc>
          <w:tcPr>
            <w:tcW w:w="1335" w:type="dxa"/>
          </w:tcPr>
          <w:p w14:paraId="577A1641" w14:textId="29E63FA8" w:rsidR="7C09638C" w:rsidRDefault="7C09638C" w:rsidP="7C09638C">
            <w:pPr>
              <w:spacing w:before="240" w:after="240"/>
            </w:pPr>
            <w:r w:rsidRPr="7C09638C">
              <w:rPr>
                <w:b/>
                <w:bCs/>
              </w:rPr>
              <w:t>A</w:t>
            </w:r>
          </w:p>
        </w:tc>
        <w:tc>
          <w:tcPr>
            <w:tcW w:w="2289" w:type="dxa"/>
          </w:tcPr>
          <w:p w14:paraId="470E6DD2" w14:textId="2BDFE576" w:rsidR="7C09638C" w:rsidRDefault="7C09638C" w:rsidP="7C09638C">
            <w:pPr>
              <w:spacing w:before="240" w:after="240"/>
            </w:pPr>
            <w:r>
              <w:t>Absolutt krav / minimumskrav</w:t>
            </w:r>
          </w:p>
        </w:tc>
        <w:tc>
          <w:tcPr>
            <w:tcW w:w="2385" w:type="dxa"/>
          </w:tcPr>
          <w:p w14:paraId="566B0B77" w14:textId="2F54FBE9" w:rsidR="7C09638C" w:rsidRDefault="7C09638C" w:rsidP="7C09638C">
            <w:pPr>
              <w:spacing w:before="240" w:after="240"/>
            </w:pPr>
            <w:r>
              <w:t>Kravet må oppfylles. Manglende oppfyllelse eller vesentlig avvik kan medføre avvisning fra konkurransen.</w:t>
            </w:r>
          </w:p>
        </w:tc>
        <w:tc>
          <w:tcPr>
            <w:tcW w:w="3147" w:type="dxa"/>
          </w:tcPr>
          <w:p w14:paraId="776E099F" w14:textId="4DB4EC2C" w:rsidR="7C09638C" w:rsidRDefault="7C09638C" w:rsidP="7C09638C">
            <w:pPr>
              <w:spacing w:before="240" w:after="240"/>
            </w:pPr>
            <w:r>
              <w:t>Kritiske krav til kompatibilitet, sikkerhet, dokumentasjon, lovkrav, tekniske minimumskrav og krav som må være oppfylt for at leveransen skal kunne brukes.</w:t>
            </w:r>
          </w:p>
        </w:tc>
      </w:tr>
      <w:tr w:rsidR="7C09638C" w14:paraId="09F6CDE5" w14:textId="77777777" w:rsidTr="7C09638C">
        <w:trPr>
          <w:trHeight w:val="300"/>
        </w:trPr>
        <w:tc>
          <w:tcPr>
            <w:tcW w:w="1335" w:type="dxa"/>
          </w:tcPr>
          <w:p w14:paraId="4626C15F" w14:textId="6130289F" w:rsidR="7C09638C" w:rsidRDefault="7C09638C" w:rsidP="7C09638C">
            <w:pPr>
              <w:spacing w:before="240" w:after="240"/>
            </w:pPr>
            <w:r w:rsidRPr="7C09638C">
              <w:rPr>
                <w:b/>
                <w:bCs/>
              </w:rPr>
              <w:t>B</w:t>
            </w:r>
          </w:p>
        </w:tc>
        <w:tc>
          <w:tcPr>
            <w:tcW w:w="2289" w:type="dxa"/>
          </w:tcPr>
          <w:p w14:paraId="5BF1C1DC" w14:textId="02181EF1" w:rsidR="7C09638C" w:rsidRDefault="7C09638C" w:rsidP="7C09638C">
            <w:pPr>
              <w:spacing w:before="240" w:after="240"/>
            </w:pPr>
            <w:r>
              <w:t>Viktig krav / evalueringskrav</w:t>
            </w:r>
          </w:p>
        </w:tc>
        <w:tc>
          <w:tcPr>
            <w:tcW w:w="2385" w:type="dxa"/>
          </w:tcPr>
          <w:p w14:paraId="4124D3E0" w14:textId="65BFFF87" w:rsidR="7C09638C" w:rsidRDefault="7C09638C" w:rsidP="7C09638C">
            <w:pPr>
              <w:spacing w:before="240" w:after="240"/>
            </w:pPr>
            <w:r>
              <w:t>Kravet bør oppfylles. Kvaliteten på besvarelsen kan inngå i evalueringen og gi uttelling under tildelingskriteriene.</w:t>
            </w:r>
          </w:p>
        </w:tc>
        <w:tc>
          <w:tcPr>
            <w:tcW w:w="3147" w:type="dxa"/>
          </w:tcPr>
          <w:p w14:paraId="073E08CE" w14:textId="4447E6BD" w:rsidR="7C09638C" w:rsidRDefault="7C09638C" w:rsidP="7C09638C">
            <w:pPr>
              <w:spacing w:before="240" w:after="240"/>
            </w:pPr>
            <w:r>
              <w:t>Krav til kvalitet, metode, gjennomføringsevne, integrasjon, drift, livssyklushåndtering, skalerbarhet og videreutvikling.</w:t>
            </w:r>
          </w:p>
        </w:tc>
      </w:tr>
      <w:tr w:rsidR="7C09638C" w14:paraId="403D2603" w14:textId="77777777" w:rsidTr="7C09638C">
        <w:trPr>
          <w:trHeight w:val="300"/>
        </w:trPr>
        <w:tc>
          <w:tcPr>
            <w:tcW w:w="1335" w:type="dxa"/>
          </w:tcPr>
          <w:p w14:paraId="76D48EB1" w14:textId="01FBB09D" w:rsidR="7C09638C" w:rsidRDefault="7C09638C" w:rsidP="7C09638C">
            <w:pPr>
              <w:spacing w:before="240" w:after="240"/>
            </w:pPr>
            <w:r w:rsidRPr="7C09638C">
              <w:rPr>
                <w:b/>
                <w:bCs/>
              </w:rPr>
              <w:t>C</w:t>
            </w:r>
          </w:p>
        </w:tc>
        <w:tc>
          <w:tcPr>
            <w:tcW w:w="2289" w:type="dxa"/>
          </w:tcPr>
          <w:p w14:paraId="42B6AD7C" w14:textId="483548E8" w:rsidR="7C09638C" w:rsidRDefault="7C09638C" w:rsidP="7C09638C">
            <w:pPr>
              <w:spacing w:before="240" w:after="240"/>
            </w:pPr>
            <w:r>
              <w:t>Ønsket krav / beskrivelseskrav</w:t>
            </w:r>
          </w:p>
        </w:tc>
        <w:tc>
          <w:tcPr>
            <w:tcW w:w="2385" w:type="dxa"/>
          </w:tcPr>
          <w:p w14:paraId="6F104530" w14:textId="029B71E8" w:rsidR="7C09638C" w:rsidRDefault="7C09638C" w:rsidP="7C09638C">
            <w:pPr>
              <w:spacing w:before="240" w:after="240"/>
            </w:pPr>
            <w:r>
              <w:t>Kravet er ønskelig, men ikke avgjørende. Besvarelsen kan brukes til å vurdere merverdi, modenhet og egnethet.</w:t>
            </w:r>
          </w:p>
        </w:tc>
        <w:tc>
          <w:tcPr>
            <w:tcW w:w="3147" w:type="dxa"/>
          </w:tcPr>
          <w:p w14:paraId="6CBB81EC" w14:textId="13F22402" w:rsidR="7C09638C" w:rsidRDefault="7C09638C" w:rsidP="7C09638C">
            <w:pPr>
              <w:spacing w:before="240" w:after="240"/>
            </w:pPr>
            <w:r>
              <w:t>Tilleggsfunksjonalitet, forbedringsmuligheter, anbefalinger, fremtidige muligheter og forhold som kan gi bedre forvaltning eller drift.</w:t>
            </w:r>
          </w:p>
        </w:tc>
      </w:tr>
    </w:tbl>
    <w:p w14:paraId="2A5B6E0D" w14:textId="4E7E6679" w:rsidR="7C09638C" w:rsidRDefault="7C09638C" w:rsidP="7C09638C">
      <w:pPr>
        <w:spacing w:before="240" w:after="240"/>
        <w:rPr>
          <w:rFonts w:eastAsia="Arial" w:cs="Arial"/>
          <w:szCs w:val="22"/>
        </w:rPr>
      </w:pPr>
    </w:p>
    <w:tbl>
      <w:tblPr>
        <w:tblStyle w:val="Tabellrutenett"/>
        <w:tblW w:w="0" w:type="auto"/>
        <w:tblLook w:val="06A0" w:firstRow="1" w:lastRow="0" w:firstColumn="1" w:lastColumn="0" w:noHBand="1" w:noVBand="1"/>
      </w:tblPr>
      <w:tblGrid>
        <w:gridCol w:w="522"/>
        <w:gridCol w:w="1174"/>
        <w:gridCol w:w="3197"/>
        <w:gridCol w:w="1109"/>
        <w:gridCol w:w="3060"/>
      </w:tblGrid>
      <w:tr w:rsidR="00572DBE" w14:paraId="18E0F703" w14:textId="77777777" w:rsidTr="0E507C67">
        <w:trPr>
          <w:trHeight w:val="1110"/>
        </w:trPr>
        <w:tc>
          <w:tcPr>
            <w:tcW w:w="522" w:type="dxa"/>
          </w:tcPr>
          <w:p w14:paraId="536AB3BB" w14:textId="45BA077A" w:rsidR="00572DBE" w:rsidRDefault="00572DBE" w:rsidP="7C09638C">
            <w:pPr>
              <w:spacing w:before="240" w:after="240"/>
              <w:jc w:val="center"/>
            </w:pPr>
            <w:r w:rsidRPr="7C09638C">
              <w:rPr>
                <w:b/>
                <w:bCs/>
              </w:rPr>
              <w:t>Nr.</w:t>
            </w:r>
          </w:p>
        </w:tc>
        <w:tc>
          <w:tcPr>
            <w:tcW w:w="1174" w:type="dxa"/>
          </w:tcPr>
          <w:p w14:paraId="7E46FB41" w14:textId="7A833143" w:rsidR="00572DBE" w:rsidRPr="7C09638C" w:rsidRDefault="00572DBE" w:rsidP="7C09638C">
            <w:pPr>
              <w:spacing w:before="240" w:after="240"/>
              <w:jc w:val="center"/>
              <w:rPr>
                <w:b/>
                <w:bCs/>
              </w:rPr>
            </w:pPr>
            <w:r>
              <w:rPr>
                <w:b/>
                <w:bCs/>
              </w:rPr>
              <w:t>Produkt-kategori</w:t>
            </w:r>
          </w:p>
        </w:tc>
        <w:tc>
          <w:tcPr>
            <w:tcW w:w="3197" w:type="dxa"/>
          </w:tcPr>
          <w:p w14:paraId="6A7F223B" w14:textId="4D7AE243" w:rsidR="00572DBE" w:rsidRDefault="00572DBE" w:rsidP="7C09638C">
            <w:pPr>
              <w:spacing w:before="240" w:after="240"/>
              <w:jc w:val="center"/>
            </w:pPr>
            <w:r w:rsidRPr="7C09638C">
              <w:rPr>
                <w:b/>
                <w:bCs/>
              </w:rPr>
              <w:t>Krav</w:t>
            </w:r>
          </w:p>
        </w:tc>
        <w:tc>
          <w:tcPr>
            <w:tcW w:w="1109" w:type="dxa"/>
          </w:tcPr>
          <w:p w14:paraId="0D90B6DE" w14:textId="0F31B684" w:rsidR="00572DBE" w:rsidRDefault="00572DBE" w:rsidP="7C09638C">
            <w:pPr>
              <w:spacing w:before="240" w:after="240"/>
              <w:jc w:val="center"/>
            </w:pPr>
            <w:r w:rsidRPr="7C09638C">
              <w:rPr>
                <w:b/>
                <w:bCs/>
              </w:rPr>
              <w:t>Kategori</w:t>
            </w:r>
          </w:p>
        </w:tc>
        <w:tc>
          <w:tcPr>
            <w:tcW w:w="3060" w:type="dxa"/>
          </w:tcPr>
          <w:p w14:paraId="69BB8115" w14:textId="22870267" w:rsidR="00572DBE" w:rsidRDefault="00572DBE" w:rsidP="7C09638C">
            <w:pPr>
              <w:spacing w:before="240" w:after="240"/>
              <w:jc w:val="center"/>
            </w:pPr>
            <w:r w:rsidRPr="7C09638C">
              <w:rPr>
                <w:b/>
                <w:bCs/>
              </w:rPr>
              <w:t>Besvarelse</w:t>
            </w:r>
          </w:p>
        </w:tc>
      </w:tr>
      <w:tr w:rsidR="00572DBE" w14:paraId="6DC31960" w14:textId="77777777" w:rsidTr="0E507C67">
        <w:trPr>
          <w:trHeight w:val="300"/>
        </w:trPr>
        <w:tc>
          <w:tcPr>
            <w:tcW w:w="522" w:type="dxa"/>
          </w:tcPr>
          <w:p w14:paraId="210E93A7" w14:textId="0749C1E2" w:rsidR="00572DBE" w:rsidRDefault="00572DBE" w:rsidP="7C09638C">
            <w:pPr>
              <w:spacing w:before="240" w:after="240"/>
            </w:pPr>
            <w:r>
              <w:t>1</w:t>
            </w:r>
          </w:p>
        </w:tc>
        <w:tc>
          <w:tcPr>
            <w:tcW w:w="1174" w:type="dxa"/>
          </w:tcPr>
          <w:p w14:paraId="14258DB3" w14:textId="2B5962FE" w:rsidR="00572DBE" w:rsidRDefault="63190CCA" w:rsidP="7C09638C">
            <w:pPr>
              <w:spacing w:before="240" w:after="240"/>
            </w:pPr>
            <w:r>
              <w:t>1, 2 og 3</w:t>
            </w:r>
          </w:p>
          <w:p w14:paraId="6113EEC0" w14:textId="191C5B52" w:rsidR="00572DBE" w:rsidRDefault="00572DBE" w:rsidP="7C09638C">
            <w:pPr>
              <w:spacing w:before="240" w:after="240"/>
            </w:pPr>
          </w:p>
        </w:tc>
        <w:tc>
          <w:tcPr>
            <w:tcW w:w="3197" w:type="dxa"/>
          </w:tcPr>
          <w:p w14:paraId="5DC4FCE2" w14:textId="6B70CA76" w:rsidR="00572DBE" w:rsidRDefault="00572DBE" w:rsidP="7C09638C">
            <w:pPr>
              <w:spacing w:before="240" w:after="240"/>
            </w:pPr>
            <w:r>
              <w:t xml:space="preserve">Leverandøren skal levere produkter og tjenester som er kompatible med Kundens eksisterende serverplattform, </w:t>
            </w:r>
            <w:r>
              <w:lastRenderedPageBreak/>
              <w:t>herunder Dell PowerEdge R670-servere, Dell VxRail-baserte HCI-løsninger og tilhørende administrasjons- og overvåkningsverktøy.</w:t>
            </w:r>
          </w:p>
        </w:tc>
        <w:tc>
          <w:tcPr>
            <w:tcW w:w="1109" w:type="dxa"/>
          </w:tcPr>
          <w:p w14:paraId="6A8EDEDF" w14:textId="015FB2BF" w:rsidR="00572DBE" w:rsidRDefault="00572DBE" w:rsidP="7C09638C">
            <w:pPr>
              <w:spacing w:before="240" w:after="240"/>
            </w:pPr>
            <w:r>
              <w:lastRenderedPageBreak/>
              <w:t>A</w:t>
            </w:r>
          </w:p>
        </w:tc>
        <w:tc>
          <w:tcPr>
            <w:tcW w:w="3060" w:type="dxa"/>
          </w:tcPr>
          <w:p w14:paraId="0EE2C07C" w14:textId="36590B0C" w:rsidR="00572DBE" w:rsidRDefault="00572DBE" w:rsidP="7C09638C">
            <w:pPr>
              <w:spacing w:before="240" w:after="240"/>
            </w:pPr>
            <w:r>
              <w:t xml:space="preserve">Tilbyder skal bekrefte at kravet oppfylles. Tilbyder skal beskrive hvordan kompatibilitet ivaretas, </w:t>
            </w:r>
            <w:r>
              <w:lastRenderedPageBreak/>
              <w:t>herunder relevante modeller, sertifiseringer, dokumenterte integrasjoner, tekniske forutsetninger og eventuelle begrensninger. Avvik fra kravet kan medføre avvisning.</w:t>
            </w:r>
          </w:p>
        </w:tc>
      </w:tr>
      <w:tr w:rsidR="00572DBE" w14:paraId="54FBCB00" w14:textId="77777777" w:rsidTr="0E507C67">
        <w:trPr>
          <w:trHeight w:val="300"/>
        </w:trPr>
        <w:tc>
          <w:tcPr>
            <w:tcW w:w="522" w:type="dxa"/>
          </w:tcPr>
          <w:p w14:paraId="7E5DF8ED" w14:textId="44428A8B" w:rsidR="00572DBE" w:rsidRDefault="00572DBE" w:rsidP="7C09638C">
            <w:pPr>
              <w:spacing w:before="240" w:after="240"/>
            </w:pPr>
            <w:r>
              <w:lastRenderedPageBreak/>
              <w:t>2</w:t>
            </w:r>
          </w:p>
        </w:tc>
        <w:tc>
          <w:tcPr>
            <w:tcW w:w="1174" w:type="dxa"/>
          </w:tcPr>
          <w:p w14:paraId="0DD5BA7B" w14:textId="2B5962FE" w:rsidR="00572DBE" w:rsidRDefault="0D035F40" w:rsidP="7C09638C">
            <w:pPr>
              <w:spacing w:before="240" w:after="240"/>
            </w:pPr>
            <w:r>
              <w:t>1, 2 og 3</w:t>
            </w:r>
          </w:p>
          <w:p w14:paraId="775F7D98" w14:textId="6060AAF5" w:rsidR="00572DBE" w:rsidRDefault="00572DBE" w:rsidP="7C09638C">
            <w:pPr>
              <w:spacing w:before="240" w:after="240"/>
            </w:pPr>
          </w:p>
        </w:tc>
        <w:tc>
          <w:tcPr>
            <w:tcW w:w="3197" w:type="dxa"/>
          </w:tcPr>
          <w:p w14:paraId="0E8C8346" w14:textId="5A7C8DF9" w:rsidR="00572DBE" w:rsidRDefault="00572DBE" w:rsidP="7C09638C">
            <w:pPr>
              <w:spacing w:before="240" w:after="240"/>
            </w:pPr>
            <w:r>
              <w:t>Tilbudte produkter skal kunne inngå i Kundens eksisterende og fremtidige servermiljøer uten å redusere funksjonalitet, ytelse, stabilitet eller tilgjengelighet.</w:t>
            </w:r>
          </w:p>
        </w:tc>
        <w:tc>
          <w:tcPr>
            <w:tcW w:w="1109" w:type="dxa"/>
          </w:tcPr>
          <w:p w14:paraId="12F055AB" w14:textId="24D40780" w:rsidR="00572DBE" w:rsidRDefault="00572DBE" w:rsidP="7C09638C">
            <w:pPr>
              <w:spacing w:before="240" w:after="240"/>
            </w:pPr>
            <w:r>
              <w:t>A</w:t>
            </w:r>
          </w:p>
        </w:tc>
        <w:tc>
          <w:tcPr>
            <w:tcW w:w="3060" w:type="dxa"/>
          </w:tcPr>
          <w:p w14:paraId="7C3BAEF0" w14:textId="4E365DA3" w:rsidR="00572DBE" w:rsidRDefault="00572DBE" w:rsidP="7C09638C">
            <w:pPr>
              <w:spacing w:before="240" w:after="240"/>
            </w:pPr>
            <w:r>
              <w:t>Tilbyder skal beskrive hvordan tilbudte produkter kan innføres i Kundens miljø uten negativ påvirkning på eksisterende plattform. Besvarelsen bør omfatte ytelse, stabilitet, tilgjengelighet, migrering, overgangsrisiko og eventuelle avhengigheter. Avvik fra kravet kan medføre avvisning.</w:t>
            </w:r>
          </w:p>
        </w:tc>
      </w:tr>
      <w:tr w:rsidR="00572DBE" w14:paraId="39B1BCEB" w14:textId="77777777" w:rsidTr="0E507C67">
        <w:trPr>
          <w:trHeight w:val="300"/>
        </w:trPr>
        <w:tc>
          <w:tcPr>
            <w:tcW w:w="522" w:type="dxa"/>
          </w:tcPr>
          <w:p w14:paraId="07FF10AA" w14:textId="63F75B0E" w:rsidR="00572DBE" w:rsidRDefault="00572DBE" w:rsidP="7C09638C">
            <w:pPr>
              <w:spacing w:before="240" w:after="240"/>
            </w:pPr>
            <w:r>
              <w:t>3</w:t>
            </w:r>
          </w:p>
        </w:tc>
        <w:tc>
          <w:tcPr>
            <w:tcW w:w="1174" w:type="dxa"/>
          </w:tcPr>
          <w:p w14:paraId="2A75A828" w14:textId="68229F83" w:rsidR="00572DBE" w:rsidRDefault="3C4E44DB" w:rsidP="0E507C67">
            <w:pPr>
              <w:spacing w:before="240" w:after="240" w:line="259" w:lineRule="auto"/>
            </w:pPr>
            <w:r>
              <w:t>1 og 2</w:t>
            </w:r>
          </w:p>
        </w:tc>
        <w:tc>
          <w:tcPr>
            <w:tcW w:w="3197" w:type="dxa"/>
          </w:tcPr>
          <w:p w14:paraId="1A9B6430" w14:textId="1DE66321" w:rsidR="00572DBE" w:rsidRDefault="00572DBE" w:rsidP="7C09638C">
            <w:pPr>
              <w:spacing w:before="240" w:after="240"/>
            </w:pPr>
            <w:r>
              <w:t>Leverandøren skal sikre at tilbudte serverprodukter er egnet for virksomhetskritiske driftsmiljøer med krav til høy tilgjengelighet, redundans og skalerbarhet.</w:t>
            </w:r>
          </w:p>
        </w:tc>
        <w:tc>
          <w:tcPr>
            <w:tcW w:w="1109" w:type="dxa"/>
          </w:tcPr>
          <w:p w14:paraId="432B11D7" w14:textId="4DC5AD82" w:rsidR="00572DBE" w:rsidRDefault="00572DBE" w:rsidP="7C09638C">
            <w:pPr>
              <w:spacing w:before="240" w:after="240"/>
            </w:pPr>
            <w:r>
              <w:t>A</w:t>
            </w:r>
          </w:p>
        </w:tc>
        <w:tc>
          <w:tcPr>
            <w:tcW w:w="3060" w:type="dxa"/>
          </w:tcPr>
          <w:p w14:paraId="6C3DDD2B" w14:textId="2B0BD4CB" w:rsidR="00572DBE" w:rsidRDefault="00572DBE" w:rsidP="7C09638C">
            <w:pPr>
              <w:spacing w:before="240" w:after="240"/>
            </w:pPr>
            <w:r>
              <w:t>Tilbyder skal beskrive hvordan produktene understøtter høy tilgjengelighet, redundans og skalerbarhet. Besvarelsen bør omfatte redundante komponenter, feiltoleranse, kapasitetsutvidelse og anbefalt arkitektur.</w:t>
            </w:r>
          </w:p>
        </w:tc>
      </w:tr>
      <w:tr w:rsidR="00572DBE" w14:paraId="040273BF" w14:textId="77777777" w:rsidTr="0E507C67">
        <w:trPr>
          <w:trHeight w:val="300"/>
        </w:trPr>
        <w:tc>
          <w:tcPr>
            <w:tcW w:w="522" w:type="dxa"/>
          </w:tcPr>
          <w:p w14:paraId="44EF6F7E" w14:textId="5F995797" w:rsidR="00572DBE" w:rsidRDefault="00572DBE" w:rsidP="7C09638C">
            <w:pPr>
              <w:spacing w:before="240" w:after="240"/>
            </w:pPr>
            <w:r>
              <w:t>4</w:t>
            </w:r>
          </w:p>
        </w:tc>
        <w:tc>
          <w:tcPr>
            <w:tcW w:w="1174" w:type="dxa"/>
          </w:tcPr>
          <w:p w14:paraId="18B30A49" w14:textId="6E2F84BC" w:rsidR="00572DBE" w:rsidRDefault="35E69734" w:rsidP="7C09638C">
            <w:pPr>
              <w:spacing w:before="240" w:after="240"/>
            </w:pPr>
            <w:r>
              <w:t>3</w:t>
            </w:r>
          </w:p>
        </w:tc>
        <w:tc>
          <w:tcPr>
            <w:tcW w:w="3197" w:type="dxa"/>
          </w:tcPr>
          <w:p w14:paraId="50F41FED" w14:textId="194C21A2" w:rsidR="00572DBE" w:rsidRDefault="00572DBE" w:rsidP="7C09638C">
            <w:pPr>
              <w:spacing w:before="240" w:after="240"/>
            </w:pPr>
            <w:r>
              <w:t>Leverandøren skal levere produkter og tjenester som kan integreres med Kundens eksisterende lagringsplattform, herunder Dell PowerStore 1200T eller tilsvarende blokklagring, Dell ECS EX500 eller tilsvarende objektlagring og integrerte lagringsløsninger i HCI-plattformen.</w:t>
            </w:r>
          </w:p>
        </w:tc>
        <w:tc>
          <w:tcPr>
            <w:tcW w:w="1109" w:type="dxa"/>
          </w:tcPr>
          <w:p w14:paraId="387D116B" w14:textId="70AF07B3" w:rsidR="00572DBE" w:rsidRDefault="00572DBE" w:rsidP="7C09638C">
            <w:pPr>
              <w:spacing w:before="240" w:after="240"/>
            </w:pPr>
            <w:r>
              <w:t>A</w:t>
            </w:r>
          </w:p>
        </w:tc>
        <w:tc>
          <w:tcPr>
            <w:tcW w:w="3060" w:type="dxa"/>
          </w:tcPr>
          <w:p w14:paraId="2C99A24A" w14:textId="55D08C67" w:rsidR="00572DBE" w:rsidRDefault="00572DBE" w:rsidP="7C09638C">
            <w:pPr>
              <w:spacing w:before="240" w:after="240"/>
            </w:pPr>
            <w:r>
              <w:t>Tilbyder skal bekrefte og beskrive hvordan tilbudt leveranse kan integreres med Kundens lagringsarkitektur. Besvarelsen bør omfatte støttede protokoller, integrasjonsmåter, kompatibilitet, kapasitetsutvidelse og eventuelle tekniske forutsetninger.</w:t>
            </w:r>
          </w:p>
        </w:tc>
      </w:tr>
      <w:tr w:rsidR="00572DBE" w14:paraId="32A52A2F" w14:textId="77777777" w:rsidTr="0E507C67">
        <w:trPr>
          <w:trHeight w:val="300"/>
        </w:trPr>
        <w:tc>
          <w:tcPr>
            <w:tcW w:w="522" w:type="dxa"/>
          </w:tcPr>
          <w:p w14:paraId="35DD6A7B" w14:textId="47590C2E" w:rsidR="00572DBE" w:rsidRDefault="00572DBE" w:rsidP="7C09638C">
            <w:pPr>
              <w:spacing w:before="240" w:after="240"/>
            </w:pPr>
            <w:r>
              <w:t>5</w:t>
            </w:r>
          </w:p>
        </w:tc>
        <w:tc>
          <w:tcPr>
            <w:tcW w:w="1174" w:type="dxa"/>
          </w:tcPr>
          <w:p w14:paraId="1FD6079B" w14:textId="2B5962FE" w:rsidR="00572DBE" w:rsidRDefault="5C9A73E1" w:rsidP="7C09638C">
            <w:pPr>
              <w:spacing w:before="240" w:after="240"/>
            </w:pPr>
            <w:r>
              <w:t>1, 2 og 3</w:t>
            </w:r>
          </w:p>
          <w:p w14:paraId="4D67DEA2" w14:textId="73C26CCD" w:rsidR="00572DBE" w:rsidRDefault="00572DBE" w:rsidP="7C09638C">
            <w:pPr>
              <w:spacing w:before="240" w:after="240"/>
            </w:pPr>
          </w:p>
        </w:tc>
        <w:tc>
          <w:tcPr>
            <w:tcW w:w="3197" w:type="dxa"/>
          </w:tcPr>
          <w:p w14:paraId="6AB71134" w14:textId="2F8CF38B" w:rsidR="00572DBE" w:rsidRDefault="00572DBE" w:rsidP="7C09638C">
            <w:pPr>
              <w:spacing w:before="240" w:after="240"/>
            </w:pPr>
            <w:r>
              <w:t>Tilbudte produkter skal støtte videre kapasitetsutvidelse og utvikling av Kundens server- og lagringsplattform i avtaleperioden.</w:t>
            </w:r>
          </w:p>
        </w:tc>
        <w:tc>
          <w:tcPr>
            <w:tcW w:w="1109" w:type="dxa"/>
          </w:tcPr>
          <w:p w14:paraId="2B17539B" w14:textId="5906CE93" w:rsidR="00572DBE" w:rsidRDefault="00572DBE" w:rsidP="7C09638C">
            <w:pPr>
              <w:spacing w:before="240" w:after="240"/>
            </w:pPr>
            <w:r>
              <w:t>B</w:t>
            </w:r>
          </w:p>
        </w:tc>
        <w:tc>
          <w:tcPr>
            <w:tcW w:w="3060" w:type="dxa"/>
          </w:tcPr>
          <w:p w14:paraId="57460FA5" w14:textId="0DE53ABB" w:rsidR="00572DBE" w:rsidRDefault="00572DBE" w:rsidP="7C09638C">
            <w:pPr>
              <w:spacing w:before="240" w:after="240"/>
            </w:pPr>
            <w:r>
              <w:t xml:space="preserve">Tilbyder skal beskrive hvordan løsningen kan skaleres og videreutvikles i avtaleperioden. Besvarelsen bør omfatte kapasitetsøkning, nye maskinvaregenerasjoner, </w:t>
            </w:r>
            <w:r>
              <w:lastRenderedPageBreak/>
              <w:t>utvidelsesmuligheter og anbefalt fremgangsmåte for videreutvikling. Dette kravet kan bli evaluert under tildelingskriteriet kvalitet.</w:t>
            </w:r>
          </w:p>
        </w:tc>
      </w:tr>
      <w:tr w:rsidR="00572DBE" w14:paraId="45064155" w14:textId="77777777" w:rsidTr="0E507C67">
        <w:trPr>
          <w:trHeight w:val="300"/>
        </w:trPr>
        <w:tc>
          <w:tcPr>
            <w:tcW w:w="522" w:type="dxa"/>
          </w:tcPr>
          <w:p w14:paraId="325EB40A" w14:textId="264E68E1" w:rsidR="00572DBE" w:rsidRDefault="00572DBE" w:rsidP="7C09638C">
            <w:pPr>
              <w:spacing w:before="240" w:after="240"/>
            </w:pPr>
            <w:r>
              <w:lastRenderedPageBreak/>
              <w:t>6</w:t>
            </w:r>
          </w:p>
        </w:tc>
        <w:tc>
          <w:tcPr>
            <w:tcW w:w="1174" w:type="dxa"/>
          </w:tcPr>
          <w:p w14:paraId="29D32A2D" w14:textId="2B5962FE" w:rsidR="00572DBE" w:rsidRDefault="4601F984" w:rsidP="7C09638C">
            <w:pPr>
              <w:spacing w:before="240" w:after="240"/>
            </w:pPr>
            <w:r>
              <w:t>1, 2 og 3</w:t>
            </w:r>
          </w:p>
          <w:p w14:paraId="27CE795B" w14:textId="789D4812" w:rsidR="00572DBE" w:rsidRDefault="00572DBE" w:rsidP="7C09638C">
            <w:pPr>
              <w:spacing w:before="240" w:after="240"/>
            </w:pPr>
          </w:p>
        </w:tc>
        <w:tc>
          <w:tcPr>
            <w:tcW w:w="3197" w:type="dxa"/>
          </w:tcPr>
          <w:p w14:paraId="2F414F1B" w14:textId="25E04547" w:rsidR="00572DBE" w:rsidRDefault="00572DBE" w:rsidP="7C09638C">
            <w:pPr>
              <w:spacing w:before="240" w:after="240"/>
            </w:pPr>
            <w:r>
              <w:t>Leverandøren skal tilby løsninger som støtter standardiserte grensesnitt og protokoller for integrasjon mot Kundens eksisterende tekniske plattform.</w:t>
            </w:r>
          </w:p>
        </w:tc>
        <w:tc>
          <w:tcPr>
            <w:tcW w:w="1109" w:type="dxa"/>
          </w:tcPr>
          <w:p w14:paraId="7717DB82" w14:textId="5EAC6104" w:rsidR="00572DBE" w:rsidRDefault="00572DBE" w:rsidP="7C09638C">
            <w:pPr>
              <w:spacing w:before="240" w:after="240"/>
            </w:pPr>
            <w:r>
              <w:t>A</w:t>
            </w:r>
          </w:p>
        </w:tc>
        <w:tc>
          <w:tcPr>
            <w:tcW w:w="3060" w:type="dxa"/>
          </w:tcPr>
          <w:p w14:paraId="6387BA31" w14:textId="49E0B932" w:rsidR="00572DBE" w:rsidRDefault="00572DBE" w:rsidP="7C09638C">
            <w:pPr>
              <w:spacing w:before="240" w:after="240"/>
            </w:pPr>
            <w:r>
              <w:t>Tilbyder skal beskrive hvilke standardiserte grensesnitt og protokoller som støttes. Besvarelsen bør omfatte relevante API-er, administrasjonsgrensesnitt, nettverksprotokoller, lagringsprotokoller og dokumentasjon.</w:t>
            </w:r>
          </w:p>
        </w:tc>
      </w:tr>
      <w:tr w:rsidR="00572DBE" w14:paraId="0C81E174" w14:textId="77777777" w:rsidTr="0E507C67">
        <w:trPr>
          <w:trHeight w:val="300"/>
        </w:trPr>
        <w:tc>
          <w:tcPr>
            <w:tcW w:w="522" w:type="dxa"/>
          </w:tcPr>
          <w:p w14:paraId="00A58428" w14:textId="1DECC1BF" w:rsidR="00572DBE" w:rsidRDefault="00572DBE" w:rsidP="7C09638C">
            <w:pPr>
              <w:spacing w:before="240" w:after="240"/>
            </w:pPr>
            <w:r>
              <w:t>7</w:t>
            </w:r>
          </w:p>
        </w:tc>
        <w:tc>
          <w:tcPr>
            <w:tcW w:w="1174" w:type="dxa"/>
          </w:tcPr>
          <w:p w14:paraId="428BE3A9" w14:textId="2B5962FE" w:rsidR="00572DBE" w:rsidRDefault="0353C570" w:rsidP="7C09638C">
            <w:pPr>
              <w:spacing w:before="240" w:after="240"/>
            </w:pPr>
            <w:r>
              <w:t>1, 2 og 3</w:t>
            </w:r>
          </w:p>
          <w:p w14:paraId="362B0229" w14:textId="5140F406" w:rsidR="00572DBE" w:rsidRDefault="00572DBE" w:rsidP="7C09638C">
            <w:pPr>
              <w:spacing w:before="240" w:after="240"/>
            </w:pPr>
          </w:p>
        </w:tc>
        <w:tc>
          <w:tcPr>
            <w:tcW w:w="3197" w:type="dxa"/>
          </w:tcPr>
          <w:p w14:paraId="6EBFFEEC" w14:textId="7B819B2D" w:rsidR="00572DBE" w:rsidRDefault="00572DBE" w:rsidP="7C09638C">
            <w:pPr>
              <w:spacing w:before="240" w:after="240"/>
            </w:pPr>
            <w:r>
              <w:t>Leverandøren skal beskrive hvordan tilbudte produkter kan integreres med Kundens etablerte administrasjons-, overvåknings- og sikkerhetsløsninger.</w:t>
            </w:r>
          </w:p>
        </w:tc>
        <w:tc>
          <w:tcPr>
            <w:tcW w:w="1109" w:type="dxa"/>
          </w:tcPr>
          <w:p w14:paraId="56B5DB57" w14:textId="2ADD8FF9" w:rsidR="00572DBE" w:rsidRDefault="00572DBE" w:rsidP="7C09638C">
            <w:pPr>
              <w:spacing w:before="240" w:after="240"/>
            </w:pPr>
            <w:r>
              <w:t>B</w:t>
            </w:r>
          </w:p>
        </w:tc>
        <w:tc>
          <w:tcPr>
            <w:tcW w:w="3060" w:type="dxa"/>
          </w:tcPr>
          <w:p w14:paraId="2EFD4E45" w14:textId="2C351060" w:rsidR="00572DBE" w:rsidRDefault="00572DBE" w:rsidP="7C09638C">
            <w:pPr>
              <w:spacing w:before="240" w:after="240"/>
            </w:pPr>
            <w:r>
              <w:t>Tilbyder skal beskrive muligheter for integrasjon mot administrasjon, overvåkning, logging, sikkerhet og hendelseshåndtering. Besvarelsen bør omfatte støttede grensesnitt, API-er, alarmer, logging, rollebasert tilgang og eventuelle integrasjonsbegrensninger. Dette kravet kan bli evaluert under tildelingskriteriet kvalitet.</w:t>
            </w:r>
          </w:p>
        </w:tc>
      </w:tr>
      <w:tr w:rsidR="00572DBE" w14:paraId="7586BFE3" w14:textId="77777777" w:rsidTr="0E507C67">
        <w:trPr>
          <w:trHeight w:val="300"/>
        </w:trPr>
        <w:tc>
          <w:tcPr>
            <w:tcW w:w="522" w:type="dxa"/>
          </w:tcPr>
          <w:p w14:paraId="336026E4" w14:textId="3D6FCA9C" w:rsidR="00572DBE" w:rsidRDefault="00572DBE" w:rsidP="7C09638C">
            <w:pPr>
              <w:spacing w:before="240" w:after="240"/>
            </w:pPr>
            <w:r>
              <w:t>8</w:t>
            </w:r>
          </w:p>
        </w:tc>
        <w:tc>
          <w:tcPr>
            <w:tcW w:w="1174" w:type="dxa"/>
          </w:tcPr>
          <w:p w14:paraId="43970B7F" w14:textId="2B5962FE" w:rsidR="00572DBE" w:rsidRDefault="5645634D" w:rsidP="7C09638C">
            <w:pPr>
              <w:spacing w:before="240" w:after="240"/>
            </w:pPr>
            <w:r>
              <w:t>1, 2 og 3</w:t>
            </w:r>
          </w:p>
          <w:p w14:paraId="6FDA89ED" w14:textId="4FEB5EAE" w:rsidR="00572DBE" w:rsidRDefault="00572DBE" w:rsidP="7C09638C">
            <w:pPr>
              <w:spacing w:before="240" w:after="240"/>
            </w:pPr>
          </w:p>
        </w:tc>
        <w:tc>
          <w:tcPr>
            <w:tcW w:w="3197" w:type="dxa"/>
          </w:tcPr>
          <w:p w14:paraId="2948F50F" w14:textId="47C8726D" w:rsidR="00572DBE" w:rsidRDefault="00572DBE" w:rsidP="7C09638C">
            <w:pPr>
              <w:spacing w:before="240" w:after="240"/>
            </w:pPr>
            <w:r>
              <w:t>Leverandøren skal tilby produkter som kan inngå i løsninger med krav til redundans, feiltoleranse og høy tilgjengelighet.</w:t>
            </w:r>
          </w:p>
        </w:tc>
        <w:tc>
          <w:tcPr>
            <w:tcW w:w="1109" w:type="dxa"/>
          </w:tcPr>
          <w:p w14:paraId="1173084E" w14:textId="3F518FA6" w:rsidR="00572DBE" w:rsidRDefault="00572DBE" w:rsidP="7C09638C">
            <w:pPr>
              <w:spacing w:before="240" w:after="240"/>
            </w:pPr>
            <w:r>
              <w:t>A</w:t>
            </w:r>
          </w:p>
        </w:tc>
        <w:tc>
          <w:tcPr>
            <w:tcW w:w="3060" w:type="dxa"/>
          </w:tcPr>
          <w:p w14:paraId="398213BA" w14:textId="78591A5A" w:rsidR="00572DBE" w:rsidRDefault="00572DBE" w:rsidP="7C09638C">
            <w:pPr>
              <w:spacing w:before="240" w:after="240"/>
            </w:pPr>
            <w:r>
              <w:t>Tilbyder skal beskrive hvordan produktene kan inngå i redundante og feiltolerante løsninger. Besvarelsen bør omfatte arkitekturprinsipper, komponentredundans, driftsmodeller og avhengigheter.</w:t>
            </w:r>
          </w:p>
        </w:tc>
      </w:tr>
      <w:tr w:rsidR="00572DBE" w14:paraId="363721A3" w14:textId="77777777" w:rsidTr="0E507C67">
        <w:trPr>
          <w:trHeight w:val="300"/>
        </w:trPr>
        <w:tc>
          <w:tcPr>
            <w:tcW w:w="522" w:type="dxa"/>
          </w:tcPr>
          <w:p w14:paraId="2E46116E" w14:textId="0E71E5A3" w:rsidR="00572DBE" w:rsidRDefault="00572DBE" w:rsidP="7C09638C">
            <w:pPr>
              <w:spacing w:before="240" w:after="240"/>
            </w:pPr>
            <w:r>
              <w:t>9</w:t>
            </w:r>
          </w:p>
        </w:tc>
        <w:tc>
          <w:tcPr>
            <w:tcW w:w="1174" w:type="dxa"/>
          </w:tcPr>
          <w:p w14:paraId="610521FD" w14:textId="2B5962FE" w:rsidR="00572DBE" w:rsidRDefault="3FFD821E" w:rsidP="7C09638C">
            <w:pPr>
              <w:spacing w:before="240" w:after="240"/>
            </w:pPr>
            <w:r>
              <w:t>1, 2 og 3</w:t>
            </w:r>
          </w:p>
          <w:p w14:paraId="5DBFE7A4" w14:textId="2E6658A3" w:rsidR="00572DBE" w:rsidRDefault="00572DBE" w:rsidP="7C09638C">
            <w:pPr>
              <w:spacing w:before="240" w:after="240"/>
            </w:pPr>
          </w:p>
        </w:tc>
        <w:tc>
          <w:tcPr>
            <w:tcW w:w="3197" w:type="dxa"/>
          </w:tcPr>
          <w:p w14:paraId="06F5445D" w14:textId="59EFC0AF" w:rsidR="00572DBE" w:rsidRDefault="00572DBE" w:rsidP="7C09638C">
            <w:pPr>
              <w:spacing w:before="240" w:after="240"/>
            </w:pPr>
            <w:r>
              <w:t>Leverandøren skal beskrive hvordan tilbudte produkter understøtter effektiv drift, administrasjon, overvåkning og feilsøking gjennom hele levetiden.</w:t>
            </w:r>
          </w:p>
        </w:tc>
        <w:tc>
          <w:tcPr>
            <w:tcW w:w="1109" w:type="dxa"/>
          </w:tcPr>
          <w:p w14:paraId="3FDB37C1" w14:textId="0A53A0EC" w:rsidR="00572DBE" w:rsidRDefault="00572DBE" w:rsidP="7C09638C">
            <w:pPr>
              <w:spacing w:before="240" w:after="240"/>
            </w:pPr>
            <w:r>
              <w:t>B</w:t>
            </w:r>
          </w:p>
        </w:tc>
        <w:tc>
          <w:tcPr>
            <w:tcW w:w="3060" w:type="dxa"/>
          </w:tcPr>
          <w:p w14:paraId="73976E9C" w14:textId="6B184F58" w:rsidR="00572DBE" w:rsidRDefault="00572DBE" w:rsidP="7C09638C">
            <w:pPr>
              <w:spacing w:before="240" w:after="240"/>
            </w:pPr>
            <w:r>
              <w:t>Tilbyder skal beskrive administrasjons- og driftsfunksjonalitet, inkludert verktøy for overvåkning, helseindikatorer, varsling, rapportering, feilsøking og kapasitetsoppfølging. Dette kravet kan bli evaluert under tildelingskriteriet kvalitet.</w:t>
            </w:r>
          </w:p>
        </w:tc>
      </w:tr>
      <w:tr w:rsidR="00572DBE" w14:paraId="0323FA86" w14:textId="77777777" w:rsidTr="0E507C67">
        <w:trPr>
          <w:trHeight w:val="300"/>
        </w:trPr>
        <w:tc>
          <w:tcPr>
            <w:tcW w:w="522" w:type="dxa"/>
          </w:tcPr>
          <w:p w14:paraId="1C65ED66" w14:textId="24A550E9" w:rsidR="00572DBE" w:rsidRDefault="00572DBE" w:rsidP="7C09638C">
            <w:pPr>
              <w:spacing w:before="240" w:after="240"/>
            </w:pPr>
            <w:r>
              <w:lastRenderedPageBreak/>
              <w:t>10</w:t>
            </w:r>
          </w:p>
        </w:tc>
        <w:tc>
          <w:tcPr>
            <w:tcW w:w="1174" w:type="dxa"/>
          </w:tcPr>
          <w:p w14:paraId="47082C1C" w14:textId="2B5962FE" w:rsidR="00572DBE" w:rsidRDefault="582C89A8" w:rsidP="7C09638C">
            <w:pPr>
              <w:spacing w:before="240" w:after="240"/>
            </w:pPr>
            <w:r>
              <w:t>1, 2 og 3</w:t>
            </w:r>
          </w:p>
          <w:p w14:paraId="67E2B3DD" w14:textId="1FE29A68" w:rsidR="00572DBE" w:rsidRDefault="00572DBE" w:rsidP="7C09638C">
            <w:pPr>
              <w:spacing w:before="240" w:after="240"/>
            </w:pPr>
          </w:p>
        </w:tc>
        <w:tc>
          <w:tcPr>
            <w:tcW w:w="3197" w:type="dxa"/>
          </w:tcPr>
          <w:p w14:paraId="04A8F09B" w14:textId="3AF1C36B" w:rsidR="00572DBE" w:rsidRDefault="00572DBE" w:rsidP="7C09638C">
            <w:pPr>
              <w:spacing w:before="240" w:after="240"/>
            </w:pPr>
            <w:r>
              <w:t>Leverandøren skal tilby produkter hvor maskinvare, firmware, drivere og tilhørende programvare kan livssyklushåndteres på en kontrollert og dokumentert måte.</w:t>
            </w:r>
          </w:p>
        </w:tc>
        <w:tc>
          <w:tcPr>
            <w:tcW w:w="1109" w:type="dxa"/>
          </w:tcPr>
          <w:p w14:paraId="2C837901" w14:textId="1BC65743" w:rsidR="00572DBE" w:rsidRDefault="00572DBE" w:rsidP="7C09638C">
            <w:pPr>
              <w:spacing w:before="240" w:after="240"/>
            </w:pPr>
            <w:r>
              <w:t>A</w:t>
            </w:r>
          </w:p>
        </w:tc>
        <w:tc>
          <w:tcPr>
            <w:tcW w:w="3060" w:type="dxa"/>
          </w:tcPr>
          <w:p w14:paraId="0219DFDC" w14:textId="21AD2068" w:rsidR="00572DBE" w:rsidRDefault="00572DBE" w:rsidP="7C09638C">
            <w:pPr>
              <w:spacing w:before="240" w:after="240"/>
            </w:pPr>
            <w:r>
              <w:t>Tilbyder skal beskrive hvordan livssyklushåndtering gjennomføres, herunder håndtering av firmware, drivere, sikkerhetsoppdateringer, kompatibilitetsmatriser, anbefalte versjoner og dokumentasjon.</w:t>
            </w:r>
          </w:p>
        </w:tc>
      </w:tr>
      <w:tr w:rsidR="00572DBE" w14:paraId="1A73015B" w14:textId="77777777" w:rsidTr="0E507C67">
        <w:trPr>
          <w:trHeight w:val="300"/>
        </w:trPr>
        <w:tc>
          <w:tcPr>
            <w:tcW w:w="522" w:type="dxa"/>
          </w:tcPr>
          <w:p w14:paraId="4D184456" w14:textId="205EB51D" w:rsidR="00572DBE" w:rsidRDefault="00572DBE" w:rsidP="7C09638C">
            <w:pPr>
              <w:spacing w:before="240" w:after="240"/>
            </w:pPr>
            <w:r>
              <w:t>11</w:t>
            </w:r>
          </w:p>
        </w:tc>
        <w:tc>
          <w:tcPr>
            <w:tcW w:w="1174" w:type="dxa"/>
          </w:tcPr>
          <w:p w14:paraId="4DDE15EB" w14:textId="2B5962FE" w:rsidR="00572DBE" w:rsidRDefault="7E8E926A" w:rsidP="7C09638C">
            <w:pPr>
              <w:spacing w:before="240" w:after="240"/>
            </w:pPr>
            <w:r>
              <w:t>1, 2 og 3</w:t>
            </w:r>
          </w:p>
          <w:p w14:paraId="45E7675F" w14:textId="31ED7E9A" w:rsidR="00572DBE" w:rsidRDefault="00572DBE" w:rsidP="7C09638C">
            <w:pPr>
              <w:spacing w:before="240" w:after="240"/>
            </w:pPr>
          </w:p>
        </w:tc>
        <w:tc>
          <w:tcPr>
            <w:tcW w:w="3197" w:type="dxa"/>
          </w:tcPr>
          <w:p w14:paraId="745CED6D" w14:textId="16729C6B" w:rsidR="00572DBE" w:rsidRDefault="00572DBE" w:rsidP="7C09638C">
            <w:pPr>
              <w:spacing w:before="240" w:after="240"/>
            </w:pPr>
            <w:r>
              <w:t>Leverandøren skal beskrive anbefalt fremgangsmåte for oppgradering, utskifting, kapasitetsutvidelse og vedlikehold av tilbudte produkter.</w:t>
            </w:r>
          </w:p>
        </w:tc>
        <w:tc>
          <w:tcPr>
            <w:tcW w:w="1109" w:type="dxa"/>
          </w:tcPr>
          <w:p w14:paraId="58DD5F70" w14:textId="11B32E13" w:rsidR="00572DBE" w:rsidRDefault="00572DBE" w:rsidP="7C09638C">
            <w:pPr>
              <w:spacing w:before="240" w:after="240"/>
            </w:pPr>
            <w:r>
              <w:t>B</w:t>
            </w:r>
          </w:p>
        </w:tc>
        <w:tc>
          <w:tcPr>
            <w:tcW w:w="3060" w:type="dxa"/>
          </w:tcPr>
          <w:p w14:paraId="0B881FB0" w14:textId="2CD1B578" w:rsidR="00572DBE" w:rsidRDefault="00572DBE" w:rsidP="7C09638C">
            <w:pPr>
              <w:spacing w:before="240" w:after="240"/>
            </w:pPr>
            <w:r>
              <w:t>Tilbyder skal beskrive anbefalt metode for oppgradering og vedlikehold. Besvarelsen bør omfatte planlegging, risiko, test, rollback, avhengigheter, nedetid, ressursbehov og anbefalt gjennomføringsmodell. Dette kravet kan bli evaluert under tildelingskriteriet kvalitet.</w:t>
            </w:r>
          </w:p>
        </w:tc>
      </w:tr>
      <w:tr w:rsidR="00572DBE" w14:paraId="398A0236" w14:textId="77777777" w:rsidTr="0E507C67">
        <w:trPr>
          <w:trHeight w:val="300"/>
        </w:trPr>
        <w:tc>
          <w:tcPr>
            <w:tcW w:w="522" w:type="dxa"/>
          </w:tcPr>
          <w:p w14:paraId="2DF855E7" w14:textId="26A2A301" w:rsidR="00572DBE" w:rsidRDefault="00572DBE" w:rsidP="7C09638C">
            <w:pPr>
              <w:spacing w:before="240" w:after="240"/>
            </w:pPr>
            <w:r>
              <w:t>12</w:t>
            </w:r>
          </w:p>
        </w:tc>
        <w:tc>
          <w:tcPr>
            <w:tcW w:w="1174" w:type="dxa"/>
          </w:tcPr>
          <w:p w14:paraId="2AC10CF5" w14:textId="2B5962FE" w:rsidR="00572DBE" w:rsidRDefault="078EF906" w:rsidP="7C09638C">
            <w:pPr>
              <w:spacing w:before="240" w:after="240"/>
            </w:pPr>
            <w:r>
              <w:t>1, 2 og 3</w:t>
            </w:r>
          </w:p>
          <w:p w14:paraId="06B15E91" w14:textId="0405E46A" w:rsidR="00572DBE" w:rsidRDefault="00572DBE" w:rsidP="7C09638C">
            <w:pPr>
              <w:spacing w:before="240" w:after="240"/>
            </w:pPr>
          </w:p>
        </w:tc>
        <w:tc>
          <w:tcPr>
            <w:tcW w:w="3197" w:type="dxa"/>
          </w:tcPr>
          <w:p w14:paraId="16B4FC01" w14:textId="7FB2BAB3" w:rsidR="00572DBE" w:rsidRDefault="00572DBE" w:rsidP="7C09638C">
            <w:pPr>
              <w:spacing w:before="240" w:after="240"/>
            </w:pPr>
            <w:r>
              <w:t>Leverandøren skal legge til grunn at Kundens tekniske plattform vil videreutvikles i avtaleperioden, herunder at nye generasjoner av maskinvare, programvare og arkitektur kan tas i bruk.</w:t>
            </w:r>
          </w:p>
        </w:tc>
        <w:tc>
          <w:tcPr>
            <w:tcW w:w="1109" w:type="dxa"/>
          </w:tcPr>
          <w:p w14:paraId="6D6C5D06" w14:textId="5948A8AF" w:rsidR="00572DBE" w:rsidRDefault="00572DBE" w:rsidP="7C09638C">
            <w:pPr>
              <w:spacing w:before="240" w:after="240"/>
            </w:pPr>
            <w:r>
              <w:t>B</w:t>
            </w:r>
          </w:p>
        </w:tc>
        <w:tc>
          <w:tcPr>
            <w:tcW w:w="3060" w:type="dxa"/>
          </w:tcPr>
          <w:p w14:paraId="5A2E0728" w14:textId="641ABED5" w:rsidR="00572DBE" w:rsidRDefault="00572DBE" w:rsidP="7C09638C">
            <w:pPr>
              <w:spacing w:before="240" w:after="240"/>
            </w:pPr>
            <w:r>
              <w:t>Tilbyder skal beskrive hvordan leveransen kan understøtte videreutvikling av Kundens tekniske plattform. Besvarelsen bør omfatte fremtidig kompatibilitet, teknologisk veikart, levetid, supportperioder og overgang til nye generasjoner.</w:t>
            </w:r>
          </w:p>
        </w:tc>
      </w:tr>
      <w:tr w:rsidR="00572DBE" w14:paraId="38851EAB" w14:textId="77777777" w:rsidTr="0E507C67">
        <w:trPr>
          <w:trHeight w:val="300"/>
        </w:trPr>
        <w:tc>
          <w:tcPr>
            <w:tcW w:w="522" w:type="dxa"/>
          </w:tcPr>
          <w:p w14:paraId="0F4C0086" w14:textId="195DA1D1" w:rsidR="00572DBE" w:rsidRDefault="00572DBE" w:rsidP="7C09638C">
            <w:pPr>
              <w:spacing w:before="240" w:after="240"/>
            </w:pPr>
            <w:r>
              <w:t>13</w:t>
            </w:r>
          </w:p>
        </w:tc>
        <w:tc>
          <w:tcPr>
            <w:tcW w:w="1174" w:type="dxa"/>
          </w:tcPr>
          <w:p w14:paraId="6E67E7EB" w14:textId="2B5962FE" w:rsidR="00572DBE" w:rsidRDefault="107C8122" w:rsidP="7C09638C">
            <w:pPr>
              <w:spacing w:before="240" w:after="240"/>
            </w:pPr>
            <w:r>
              <w:t>1, 2 og 3</w:t>
            </w:r>
          </w:p>
          <w:p w14:paraId="7C70716D" w14:textId="1EE79052" w:rsidR="00572DBE" w:rsidRDefault="00572DBE" w:rsidP="7C09638C">
            <w:pPr>
              <w:spacing w:before="240" w:after="240"/>
            </w:pPr>
          </w:p>
        </w:tc>
        <w:tc>
          <w:tcPr>
            <w:tcW w:w="3197" w:type="dxa"/>
          </w:tcPr>
          <w:p w14:paraId="18A998F8" w14:textId="79603F7C" w:rsidR="00572DBE" w:rsidRDefault="00572DBE" w:rsidP="7C09638C">
            <w:pPr>
              <w:spacing w:before="240" w:after="240"/>
            </w:pPr>
            <w:r>
              <w:t>Tilbudte produkter skal være egnet for bruk i standardiserte driftsmiljøer og støtte Kundens prinsipper om standardisering, skalerbarhet og fleksibilitet.</w:t>
            </w:r>
          </w:p>
        </w:tc>
        <w:tc>
          <w:tcPr>
            <w:tcW w:w="1109" w:type="dxa"/>
          </w:tcPr>
          <w:p w14:paraId="004D4716" w14:textId="6DB09E84" w:rsidR="00572DBE" w:rsidRDefault="00572DBE" w:rsidP="7C09638C">
            <w:pPr>
              <w:spacing w:before="240" w:after="240"/>
            </w:pPr>
            <w:r>
              <w:t>B</w:t>
            </w:r>
          </w:p>
        </w:tc>
        <w:tc>
          <w:tcPr>
            <w:tcW w:w="3060" w:type="dxa"/>
          </w:tcPr>
          <w:p w14:paraId="2547A28B" w14:textId="7DAF9964" w:rsidR="00572DBE" w:rsidRDefault="00572DBE" w:rsidP="7C09638C">
            <w:pPr>
              <w:spacing w:before="240" w:after="240"/>
            </w:pPr>
            <w:r>
              <w:t>Tilbyder skal beskrive hvordan løsningen understøtter standardisert drift, gjenbrukbare design, fleksibel kapasitetsutvidelse og effektiv forvaltning. Dette kravet kan bli evaluert under tildelingskriteriet kvalitet.</w:t>
            </w:r>
          </w:p>
        </w:tc>
      </w:tr>
      <w:tr w:rsidR="00572DBE" w14:paraId="3D0AFB84" w14:textId="77777777" w:rsidTr="0E507C67">
        <w:trPr>
          <w:trHeight w:val="300"/>
        </w:trPr>
        <w:tc>
          <w:tcPr>
            <w:tcW w:w="522" w:type="dxa"/>
          </w:tcPr>
          <w:p w14:paraId="377C64DA" w14:textId="51F9E83D" w:rsidR="00572DBE" w:rsidRDefault="00572DBE" w:rsidP="7C09638C">
            <w:pPr>
              <w:spacing w:before="240" w:after="240"/>
            </w:pPr>
            <w:r>
              <w:t>14</w:t>
            </w:r>
          </w:p>
        </w:tc>
        <w:tc>
          <w:tcPr>
            <w:tcW w:w="1174" w:type="dxa"/>
          </w:tcPr>
          <w:p w14:paraId="30353FBE" w14:textId="2B5962FE" w:rsidR="00572DBE" w:rsidRDefault="49C3D7C3" w:rsidP="7C09638C">
            <w:pPr>
              <w:spacing w:before="240" w:after="240"/>
            </w:pPr>
            <w:r>
              <w:t>1, 2 og 3</w:t>
            </w:r>
          </w:p>
          <w:p w14:paraId="33A221BA" w14:textId="76DCD0AF" w:rsidR="00572DBE" w:rsidRDefault="00572DBE" w:rsidP="7C09638C">
            <w:pPr>
              <w:spacing w:before="240" w:after="240"/>
            </w:pPr>
          </w:p>
        </w:tc>
        <w:tc>
          <w:tcPr>
            <w:tcW w:w="3197" w:type="dxa"/>
          </w:tcPr>
          <w:p w14:paraId="43B95813" w14:textId="12F3F246" w:rsidR="00572DBE" w:rsidRDefault="00572DBE" w:rsidP="7C09638C">
            <w:pPr>
              <w:spacing w:before="240" w:after="240"/>
            </w:pPr>
            <w:r>
              <w:t xml:space="preserve">Leverandøren skal tilby produkter og tjenester hvor sikkerhet er en integrert del av løsningen, herunder støtte for relevante sikkerhetsmekanismer på </w:t>
            </w:r>
            <w:r>
              <w:lastRenderedPageBreak/>
              <w:t>maskinvare-, administrasjons- og integrasjonsnivå.</w:t>
            </w:r>
          </w:p>
        </w:tc>
        <w:tc>
          <w:tcPr>
            <w:tcW w:w="1109" w:type="dxa"/>
          </w:tcPr>
          <w:p w14:paraId="16878EF3" w14:textId="2AB73AE6" w:rsidR="00572DBE" w:rsidRDefault="00572DBE" w:rsidP="7C09638C">
            <w:pPr>
              <w:spacing w:before="240" w:after="240"/>
            </w:pPr>
            <w:r>
              <w:lastRenderedPageBreak/>
              <w:t>A</w:t>
            </w:r>
          </w:p>
        </w:tc>
        <w:tc>
          <w:tcPr>
            <w:tcW w:w="3060" w:type="dxa"/>
          </w:tcPr>
          <w:p w14:paraId="4B974237" w14:textId="70951F18" w:rsidR="00572DBE" w:rsidRDefault="00572DBE" w:rsidP="7C09638C">
            <w:pPr>
              <w:spacing w:before="240" w:after="240"/>
            </w:pPr>
            <w:r>
              <w:t xml:space="preserve">Tilbyder skal beskrive sikkerhetsfunksjoner i tilbudte produkter og tjenester. Besvarelsen bør omfatte tilgangsstyring, logging, kryptering, sikker administrasjon, sikker oppstart, </w:t>
            </w:r>
            <w:r>
              <w:lastRenderedPageBreak/>
              <w:t>sårbarhetshåndtering og støtte for etablerte sikkerhetsprinsipper.</w:t>
            </w:r>
          </w:p>
        </w:tc>
      </w:tr>
      <w:tr w:rsidR="00572DBE" w14:paraId="644A2A40" w14:textId="77777777" w:rsidTr="0E507C67">
        <w:trPr>
          <w:trHeight w:val="300"/>
        </w:trPr>
        <w:tc>
          <w:tcPr>
            <w:tcW w:w="522" w:type="dxa"/>
          </w:tcPr>
          <w:p w14:paraId="320896F2" w14:textId="20338E25" w:rsidR="00572DBE" w:rsidRDefault="00572DBE" w:rsidP="7C09638C">
            <w:pPr>
              <w:spacing w:before="240" w:after="240"/>
            </w:pPr>
            <w:r>
              <w:lastRenderedPageBreak/>
              <w:t>15</w:t>
            </w:r>
          </w:p>
        </w:tc>
        <w:tc>
          <w:tcPr>
            <w:tcW w:w="1174" w:type="dxa"/>
          </w:tcPr>
          <w:p w14:paraId="6DBDF811" w14:textId="2B5962FE" w:rsidR="00572DBE" w:rsidRDefault="4D1E9852" w:rsidP="7C09638C">
            <w:pPr>
              <w:spacing w:before="240" w:after="240"/>
            </w:pPr>
            <w:r>
              <w:t>1, 2 og 3</w:t>
            </w:r>
          </w:p>
          <w:p w14:paraId="6CAC2CAE" w14:textId="548BEE3D" w:rsidR="00572DBE" w:rsidRDefault="00572DBE" w:rsidP="7C09638C">
            <w:pPr>
              <w:spacing w:before="240" w:after="240"/>
            </w:pPr>
          </w:p>
        </w:tc>
        <w:tc>
          <w:tcPr>
            <w:tcW w:w="3197" w:type="dxa"/>
          </w:tcPr>
          <w:p w14:paraId="3CBC6D77" w14:textId="36B58496" w:rsidR="00572DBE" w:rsidRDefault="00572DBE" w:rsidP="7C09638C">
            <w:pPr>
              <w:spacing w:before="240" w:after="240"/>
            </w:pPr>
            <w:r>
              <w:t>Leverandøren skal beskrive hvordan løsningen bidrar til robusthet, sikker drift og redusert operasjonell risiko.</w:t>
            </w:r>
          </w:p>
        </w:tc>
        <w:tc>
          <w:tcPr>
            <w:tcW w:w="1109" w:type="dxa"/>
          </w:tcPr>
          <w:p w14:paraId="282C1F8F" w14:textId="004C2800" w:rsidR="00572DBE" w:rsidRDefault="00572DBE" w:rsidP="7C09638C">
            <w:pPr>
              <w:spacing w:before="240" w:after="240"/>
            </w:pPr>
            <w:r>
              <w:t>B</w:t>
            </w:r>
          </w:p>
        </w:tc>
        <w:tc>
          <w:tcPr>
            <w:tcW w:w="3060" w:type="dxa"/>
          </w:tcPr>
          <w:p w14:paraId="655D46C2" w14:textId="41C24E9A" w:rsidR="00572DBE" w:rsidRDefault="00572DBE" w:rsidP="7C09638C">
            <w:pPr>
              <w:spacing w:before="240" w:after="240"/>
            </w:pPr>
            <w:r>
              <w:t>Tilbyder skal beskrive hvilke mekanismer, prosesser og anbefalinger som bidrar til robust drift og redusert risiko. Besvarelsen bør omfatte designvalg, redundans, overvåkning, dokumentasjon, support og hendelseshåndtering. Dette kravet kan bli evaluert under tildelingskriteriet kvalitet.</w:t>
            </w:r>
          </w:p>
        </w:tc>
      </w:tr>
      <w:tr w:rsidR="00572DBE" w14:paraId="39FD5DE6" w14:textId="77777777" w:rsidTr="0E507C67">
        <w:trPr>
          <w:trHeight w:val="300"/>
        </w:trPr>
        <w:tc>
          <w:tcPr>
            <w:tcW w:w="522" w:type="dxa"/>
          </w:tcPr>
          <w:p w14:paraId="152268E9" w14:textId="0F2E5F9C" w:rsidR="00572DBE" w:rsidRDefault="00572DBE" w:rsidP="7C09638C">
            <w:pPr>
              <w:spacing w:before="240" w:after="240"/>
            </w:pPr>
            <w:r>
              <w:t>16</w:t>
            </w:r>
          </w:p>
        </w:tc>
        <w:tc>
          <w:tcPr>
            <w:tcW w:w="1174" w:type="dxa"/>
          </w:tcPr>
          <w:p w14:paraId="4188A3F0" w14:textId="2B5962FE" w:rsidR="00572DBE" w:rsidRDefault="6662F135" w:rsidP="7C09638C">
            <w:pPr>
              <w:spacing w:before="240" w:after="240"/>
            </w:pPr>
            <w:r>
              <w:t>1, 2 og 3</w:t>
            </w:r>
          </w:p>
          <w:p w14:paraId="37A589D3" w14:textId="14170959" w:rsidR="00572DBE" w:rsidRDefault="00572DBE" w:rsidP="7C09638C">
            <w:pPr>
              <w:spacing w:before="240" w:after="240"/>
            </w:pPr>
          </w:p>
        </w:tc>
        <w:tc>
          <w:tcPr>
            <w:tcW w:w="3197" w:type="dxa"/>
          </w:tcPr>
          <w:p w14:paraId="1B1AFE3D" w14:textId="671F524F" w:rsidR="00572DBE" w:rsidRDefault="00572DBE" w:rsidP="7C09638C">
            <w:pPr>
              <w:spacing w:before="240" w:after="240"/>
            </w:pPr>
            <w:r>
              <w:t>Leverandøren skal tilby løsninger med åpne, dokumenterte og standardiserte grensesnitt der dette er relevant for leveransen.</w:t>
            </w:r>
          </w:p>
        </w:tc>
        <w:tc>
          <w:tcPr>
            <w:tcW w:w="1109" w:type="dxa"/>
          </w:tcPr>
          <w:p w14:paraId="1A623910" w14:textId="59076BF8" w:rsidR="00572DBE" w:rsidRDefault="00572DBE" w:rsidP="7C09638C">
            <w:pPr>
              <w:spacing w:before="240" w:after="240"/>
            </w:pPr>
            <w:r>
              <w:t>B</w:t>
            </w:r>
          </w:p>
        </w:tc>
        <w:tc>
          <w:tcPr>
            <w:tcW w:w="3060" w:type="dxa"/>
          </w:tcPr>
          <w:p w14:paraId="53765225" w14:textId="1B1991C9" w:rsidR="00572DBE" w:rsidRDefault="00572DBE" w:rsidP="7C09638C">
            <w:pPr>
              <w:spacing w:before="240" w:after="240"/>
            </w:pPr>
            <w:r>
              <w:t>Tilbyder skal beskrive hvilke åpne og dokumenterte grensesnitt som tilbys, og hvordan disse kan benyttes av Kunden til integrasjon, automatisering, rapportering og forvaltning.</w:t>
            </w:r>
          </w:p>
        </w:tc>
      </w:tr>
      <w:tr w:rsidR="00572DBE" w14:paraId="0B27C97E" w14:textId="77777777" w:rsidTr="0E507C67">
        <w:trPr>
          <w:trHeight w:val="300"/>
        </w:trPr>
        <w:tc>
          <w:tcPr>
            <w:tcW w:w="522" w:type="dxa"/>
          </w:tcPr>
          <w:p w14:paraId="41D2DF35" w14:textId="24B42151" w:rsidR="00572DBE" w:rsidRDefault="00572DBE" w:rsidP="7C09638C">
            <w:pPr>
              <w:spacing w:before="240" w:after="240"/>
            </w:pPr>
            <w:r>
              <w:t>17</w:t>
            </w:r>
          </w:p>
        </w:tc>
        <w:tc>
          <w:tcPr>
            <w:tcW w:w="1174" w:type="dxa"/>
          </w:tcPr>
          <w:p w14:paraId="77FB9030" w14:textId="2B5962FE" w:rsidR="00572DBE" w:rsidRDefault="165369A7" w:rsidP="7C09638C">
            <w:pPr>
              <w:spacing w:before="240" w:after="240"/>
            </w:pPr>
            <w:r>
              <w:t>1, 2 og 3</w:t>
            </w:r>
          </w:p>
          <w:p w14:paraId="71267EA2" w14:textId="75091F65" w:rsidR="00572DBE" w:rsidRDefault="00572DBE" w:rsidP="7C09638C">
            <w:pPr>
              <w:spacing w:before="240" w:after="240"/>
            </w:pPr>
          </w:p>
        </w:tc>
        <w:tc>
          <w:tcPr>
            <w:tcW w:w="3197" w:type="dxa"/>
          </w:tcPr>
          <w:p w14:paraId="18FFF386" w14:textId="4CB259A9" w:rsidR="00572DBE" w:rsidRDefault="00572DBE" w:rsidP="7C09638C">
            <w:pPr>
              <w:spacing w:before="240" w:after="240"/>
            </w:pPr>
            <w:r>
              <w:t>Leverandøren skal beskrive eventuelle avhengigheter, begrensninger eller forutsetninger knyttet til kompatibilitet med Kundens eksisterende tekniske plattform.</w:t>
            </w:r>
          </w:p>
        </w:tc>
        <w:tc>
          <w:tcPr>
            <w:tcW w:w="1109" w:type="dxa"/>
          </w:tcPr>
          <w:p w14:paraId="0A94D830" w14:textId="46B05E3B" w:rsidR="00572DBE" w:rsidRDefault="00572DBE" w:rsidP="7C09638C">
            <w:pPr>
              <w:spacing w:before="240" w:after="240"/>
            </w:pPr>
            <w:r>
              <w:t>A</w:t>
            </w:r>
          </w:p>
        </w:tc>
        <w:tc>
          <w:tcPr>
            <w:tcW w:w="3060" w:type="dxa"/>
          </w:tcPr>
          <w:p w14:paraId="011876C5" w14:textId="7DB578D0" w:rsidR="00572DBE" w:rsidRDefault="00572DBE" w:rsidP="7C09638C">
            <w:pPr>
              <w:spacing w:before="240" w:after="240"/>
            </w:pPr>
            <w:r>
              <w:t>Tilbyder skal beskrive alle relevante forutsetninger, begrensninger, avhengigheter, lisensmessige forhold eller tekniske krav som kan påvirke bruk av tilbudt leveranse i Kundens miljø. Manglende eller vesentlig ufullstendig beskrivelse kan bli vurdert som avvik.</w:t>
            </w:r>
          </w:p>
        </w:tc>
      </w:tr>
      <w:tr w:rsidR="00572DBE" w14:paraId="496F4833" w14:textId="77777777" w:rsidTr="0E507C67">
        <w:trPr>
          <w:trHeight w:val="300"/>
        </w:trPr>
        <w:tc>
          <w:tcPr>
            <w:tcW w:w="522" w:type="dxa"/>
          </w:tcPr>
          <w:p w14:paraId="5CFC24B8" w14:textId="4D5C090E" w:rsidR="00572DBE" w:rsidRDefault="00572DBE" w:rsidP="7C09638C">
            <w:pPr>
              <w:spacing w:before="240" w:after="240"/>
            </w:pPr>
            <w:r>
              <w:t>18</w:t>
            </w:r>
          </w:p>
        </w:tc>
        <w:tc>
          <w:tcPr>
            <w:tcW w:w="1174" w:type="dxa"/>
          </w:tcPr>
          <w:p w14:paraId="79C0400D" w14:textId="2B5962FE" w:rsidR="00572DBE" w:rsidRDefault="232D5EAD" w:rsidP="7C09638C">
            <w:pPr>
              <w:spacing w:before="240" w:after="240"/>
            </w:pPr>
            <w:r>
              <w:t>1, 2 og 3</w:t>
            </w:r>
          </w:p>
          <w:p w14:paraId="231217A0" w14:textId="6CCB4912" w:rsidR="00572DBE" w:rsidRDefault="00572DBE" w:rsidP="7C09638C">
            <w:pPr>
              <w:spacing w:before="240" w:after="240"/>
            </w:pPr>
          </w:p>
        </w:tc>
        <w:tc>
          <w:tcPr>
            <w:tcW w:w="3197" w:type="dxa"/>
          </w:tcPr>
          <w:p w14:paraId="71E0A96F" w14:textId="2AD75CDB" w:rsidR="00572DBE" w:rsidRDefault="00572DBE" w:rsidP="7C09638C">
            <w:pPr>
              <w:spacing w:before="240" w:after="240"/>
            </w:pPr>
            <w:r>
              <w:t>Leverandøren skal dokumentere hvilke versjoner, modeller, komponenter, firmware-nivåer og programvareversjoner som inngår i tilbudt leveranse.</w:t>
            </w:r>
          </w:p>
        </w:tc>
        <w:tc>
          <w:tcPr>
            <w:tcW w:w="1109" w:type="dxa"/>
          </w:tcPr>
          <w:p w14:paraId="4544FD32" w14:textId="1ADDCC5C" w:rsidR="00572DBE" w:rsidRDefault="00572DBE" w:rsidP="7C09638C">
            <w:pPr>
              <w:spacing w:before="240" w:after="240"/>
            </w:pPr>
            <w:r>
              <w:t>A</w:t>
            </w:r>
          </w:p>
        </w:tc>
        <w:tc>
          <w:tcPr>
            <w:tcW w:w="3060" w:type="dxa"/>
          </w:tcPr>
          <w:p w14:paraId="147095DA" w14:textId="2875501C" w:rsidR="00572DBE" w:rsidRDefault="00572DBE" w:rsidP="7C09638C">
            <w:pPr>
              <w:spacing w:before="240" w:after="240"/>
            </w:pPr>
            <w:r>
              <w:t>Tilbyder skal oppgi komplett oversikt over tilbudte produkter, komponenter, modeller, versjoner, firmware-nivåer, programvareversjoner og eventuelle lisenskomponenter.</w:t>
            </w:r>
          </w:p>
        </w:tc>
      </w:tr>
      <w:tr w:rsidR="00572DBE" w14:paraId="2167A442" w14:textId="77777777" w:rsidTr="0E507C67">
        <w:trPr>
          <w:trHeight w:val="300"/>
        </w:trPr>
        <w:tc>
          <w:tcPr>
            <w:tcW w:w="522" w:type="dxa"/>
          </w:tcPr>
          <w:p w14:paraId="575D0FB6" w14:textId="52242048" w:rsidR="00572DBE" w:rsidRDefault="00572DBE" w:rsidP="7C09638C">
            <w:pPr>
              <w:spacing w:before="240" w:after="240"/>
            </w:pPr>
            <w:r>
              <w:t>19</w:t>
            </w:r>
          </w:p>
        </w:tc>
        <w:tc>
          <w:tcPr>
            <w:tcW w:w="1174" w:type="dxa"/>
          </w:tcPr>
          <w:p w14:paraId="59630858" w14:textId="2B5962FE" w:rsidR="00572DBE" w:rsidRDefault="50775DDE" w:rsidP="7C09638C">
            <w:pPr>
              <w:spacing w:before="240" w:after="240"/>
            </w:pPr>
            <w:r>
              <w:t>1, 2 og 3</w:t>
            </w:r>
          </w:p>
          <w:p w14:paraId="4D25F927" w14:textId="54034243" w:rsidR="00572DBE" w:rsidRDefault="00572DBE" w:rsidP="7C09638C">
            <w:pPr>
              <w:spacing w:before="240" w:after="240"/>
            </w:pPr>
          </w:p>
        </w:tc>
        <w:tc>
          <w:tcPr>
            <w:tcW w:w="3197" w:type="dxa"/>
          </w:tcPr>
          <w:p w14:paraId="160E570D" w14:textId="42C65133" w:rsidR="00572DBE" w:rsidRDefault="00572DBE" w:rsidP="7C09638C">
            <w:pPr>
              <w:spacing w:before="240" w:after="240"/>
            </w:pPr>
            <w:r>
              <w:t xml:space="preserve">Leverandøren skal kunne bistå Kunden med teknisk rådgivning knyttet til valg av produkter, dimensjonering, kompatibilitet, </w:t>
            </w:r>
            <w:r>
              <w:lastRenderedPageBreak/>
              <w:t>kapasitetsutvidelse og videreutvikling av plattformen.</w:t>
            </w:r>
          </w:p>
        </w:tc>
        <w:tc>
          <w:tcPr>
            <w:tcW w:w="1109" w:type="dxa"/>
          </w:tcPr>
          <w:p w14:paraId="7AFFEAA2" w14:textId="40F62551" w:rsidR="00572DBE" w:rsidRDefault="00572DBE" w:rsidP="7C09638C">
            <w:pPr>
              <w:spacing w:before="240" w:after="240"/>
            </w:pPr>
            <w:r>
              <w:lastRenderedPageBreak/>
              <w:t>B</w:t>
            </w:r>
          </w:p>
        </w:tc>
        <w:tc>
          <w:tcPr>
            <w:tcW w:w="3060" w:type="dxa"/>
          </w:tcPr>
          <w:p w14:paraId="31888D5B" w14:textId="75D036C8" w:rsidR="00572DBE" w:rsidRDefault="00572DBE" w:rsidP="7C09638C">
            <w:pPr>
              <w:spacing w:before="240" w:after="240"/>
            </w:pPr>
            <w:r>
              <w:t xml:space="preserve">Tilbyder skal beskrive relevant kompetanse, rådgivningskapasitet og metode for bistand til Kunden. Besvarelsen bør </w:t>
            </w:r>
            <w:r>
              <w:lastRenderedPageBreak/>
              <w:t>omfatte tekniske ressurser, erfaring, sertifiseringer, responstid og typiske rådgivningsleveranser. Dette kravet kan bli evaluert under tildelingskriteriet kvalitet.</w:t>
            </w:r>
          </w:p>
        </w:tc>
      </w:tr>
      <w:tr w:rsidR="00572DBE" w14:paraId="3647D9C9" w14:textId="77777777" w:rsidTr="0E507C67">
        <w:trPr>
          <w:trHeight w:val="300"/>
        </w:trPr>
        <w:tc>
          <w:tcPr>
            <w:tcW w:w="522" w:type="dxa"/>
          </w:tcPr>
          <w:p w14:paraId="0EE8EA82" w14:textId="71BEF81F" w:rsidR="00572DBE" w:rsidRDefault="00572DBE" w:rsidP="7C09638C">
            <w:pPr>
              <w:spacing w:before="240" w:after="240"/>
            </w:pPr>
            <w:r>
              <w:lastRenderedPageBreak/>
              <w:t>20</w:t>
            </w:r>
          </w:p>
        </w:tc>
        <w:tc>
          <w:tcPr>
            <w:tcW w:w="1174" w:type="dxa"/>
          </w:tcPr>
          <w:p w14:paraId="2D37F9DF" w14:textId="2B5962FE" w:rsidR="00572DBE" w:rsidRDefault="6D2E2E67" w:rsidP="7C09638C">
            <w:pPr>
              <w:spacing w:before="240" w:after="240"/>
            </w:pPr>
            <w:r>
              <w:t>1, 2 og 3</w:t>
            </w:r>
          </w:p>
          <w:p w14:paraId="0C571457" w14:textId="4AE9A6BF" w:rsidR="00572DBE" w:rsidRDefault="00572DBE" w:rsidP="7C09638C">
            <w:pPr>
              <w:spacing w:before="240" w:after="240"/>
            </w:pPr>
          </w:p>
        </w:tc>
        <w:tc>
          <w:tcPr>
            <w:tcW w:w="3197" w:type="dxa"/>
          </w:tcPr>
          <w:p w14:paraId="447A8F7C" w14:textId="3D1FE9BF" w:rsidR="00572DBE" w:rsidRDefault="00572DBE" w:rsidP="7C09638C">
            <w:pPr>
              <w:spacing w:before="240" w:after="240"/>
            </w:pPr>
            <w:r>
              <w:t>Leverandøren skal beskrive hvordan tilbudte produkter og tjenester kan bidra til en effektiv og forutsigbar forvaltning av Kundens server- og lagringsplattform gjennom avtaleperioden.</w:t>
            </w:r>
          </w:p>
        </w:tc>
        <w:tc>
          <w:tcPr>
            <w:tcW w:w="1109" w:type="dxa"/>
          </w:tcPr>
          <w:p w14:paraId="58339496" w14:textId="153A1DDD" w:rsidR="00572DBE" w:rsidRDefault="00572DBE" w:rsidP="7C09638C">
            <w:pPr>
              <w:spacing w:before="240" w:after="240"/>
            </w:pPr>
            <w:r>
              <w:t>C</w:t>
            </w:r>
          </w:p>
        </w:tc>
        <w:tc>
          <w:tcPr>
            <w:tcW w:w="3060" w:type="dxa"/>
          </w:tcPr>
          <w:p w14:paraId="09225BD0" w14:textId="75CC2F9C" w:rsidR="00572DBE" w:rsidRDefault="00572DBE" w:rsidP="7C09638C">
            <w:pPr>
              <w:spacing w:before="240" w:after="240"/>
            </w:pPr>
            <w:r>
              <w:t>Tilbyder bør beskrive hvordan leveransen bidrar til god forvaltning, oversikt, kontroll, dokumentasjon, livssyklushåndtering og kostnadseffektiv drift.</w:t>
            </w:r>
          </w:p>
        </w:tc>
      </w:tr>
      <w:tr w:rsidR="001B095C" w14:paraId="7C668D93" w14:textId="77777777" w:rsidTr="0E507C67">
        <w:trPr>
          <w:trHeight w:val="300"/>
        </w:trPr>
        <w:tc>
          <w:tcPr>
            <w:tcW w:w="522" w:type="dxa"/>
          </w:tcPr>
          <w:p w14:paraId="589E0CD0" w14:textId="3F65AD67" w:rsidR="001B095C" w:rsidRDefault="001B095C" w:rsidP="7C09638C">
            <w:pPr>
              <w:spacing w:before="240" w:after="240"/>
            </w:pPr>
            <w:r>
              <w:t>21</w:t>
            </w:r>
          </w:p>
        </w:tc>
        <w:tc>
          <w:tcPr>
            <w:tcW w:w="1174" w:type="dxa"/>
          </w:tcPr>
          <w:p w14:paraId="425E5AA8" w14:textId="3ABA28C7" w:rsidR="001B095C" w:rsidRDefault="001B095C" w:rsidP="7C09638C">
            <w:pPr>
              <w:spacing w:before="240" w:after="240"/>
            </w:pPr>
            <w:r>
              <w:t>1</w:t>
            </w:r>
          </w:p>
        </w:tc>
        <w:tc>
          <w:tcPr>
            <w:tcW w:w="3197" w:type="dxa"/>
          </w:tcPr>
          <w:p w14:paraId="38C8C9BB" w14:textId="1CBF78E2" w:rsidR="001B095C" w:rsidRPr="00AF7936" w:rsidRDefault="00A8140B" w:rsidP="7C09638C">
            <w:pPr>
              <w:spacing w:before="240" w:after="240"/>
            </w:pPr>
            <w:r w:rsidRPr="00AF7936">
              <w:t>Leverandøren skal tilby nødvendig systemprogramvare og firmware som er fullt kompatibel med den tilbudte HCI-løsningen, og som er tilpasset oppdragsgivers eksisterende plattform, herunder sikre stabil drift, støtte for eksisterende funksjonalitet og sømløs integrasjon.</w:t>
            </w:r>
          </w:p>
        </w:tc>
        <w:tc>
          <w:tcPr>
            <w:tcW w:w="1109" w:type="dxa"/>
          </w:tcPr>
          <w:p w14:paraId="09EFD797" w14:textId="788D3138" w:rsidR="001B095C" w:rsidRPr="00AF7936" w:rsidRDefault="00A8140B" w:rsidP="7C09638C">
            <w:pPr>
              <w:spacing w:before="240" w:after="240"/>
            </w:pPr>
            <w:r w:rsidRPr="00AF7936">
              <w:t>B</w:t>
            </w:r>
          </w:p>
        </w:tc>
        <w:tc>
          <w:tcPr>
            <w:tcW w:w="3060" w:type="dxa"/>
          </w:tcPr>
          <w:p w14:paraId="512E685D" w14:textId="30B1CB14" w:rsidR="001B095C" w:rsidRPr="00AF7936" w:rsidRDefault="00456FD8" w:rsidP="7C09638C">
            <w:pPr>
              <w:spacing w:before="240" w:after="240"/>
            </w:pPr>
            <w:r w:rsidRPr="00AF7936">
              <w:t>Leverandøren skal tilby vedlikeholds- og supportavtaler som dekker både maskinvare, programvare og firmware, og som er tilpasset den tilbudte løsningen. Avtalene skal sikre oppdateringer, sikkerhetsoppdateringer og tilgang til teknisk støtte gjennom hele livssyklusen.</w:t>
            </w:r>
          </w:p>
        </w:tc>
      </w:tr>
      <w:tr w:rsidR="00A8140B" w14:paraId="6FA61820" w14:textId="77777777" w:rsidTr="0E507C67">
        <w:trPr>
          <w:trHeight w:val="300"/>
        </w:trPr>
        <w:tc>
          <w:tcPr>
            <w:tcW w:w="522" w:type="dxa"/>
          </w:tcPr>
          <w:p w14:paraId="378FC753" w14:textId="74DA8028" w:rsidR="00A8140B" w:rsidRDefault="007573A7" w:rsidP="7C09638C">
            <w:pPr>
              <w:spacing w:before="240" w:after="240"/>
            </w:pPr>
            <w:r>
              <w:t>22</w:t>
            </w:r>
          </w:p>
        </w:tc>
        <w:tc>
          <w:tcPr>
            <w:tcW w:w="1174" w:type="dxa"/>
          </w:tcPr>
          <w:p w14:paraId="21DE9299" w14:textId="7D73670E" w:rsidR="00A8140B" w:rsidRDefault="007573A7" w:rsidP="7C09638C">
            <w:pPr>
              <w:spacing w:before="240" w:after="240"/>
            </w:pPr>
            <w:r>
              <w:t>1</w:t>
            </w:r>
          </w:p>
        </w:tc>
        <w:tc>
          <w:tcPr>
            <w:tcW w:w="3197" w:type="dxa"/>
          </w:tcPr>
          <w:p w14:paraId="72AAAA15" w14:textId="43E55225" w:rsidR="00A8140B" w:rsidRPr="00AF7936" w:rsidRDefault="007573A7" w:rsidP="7C09638C">
            <w:pPr>
              <w:spacing w:before="240" w:after="240"/>
            </w:pPr>
            <w:r w:rsidRPr="00AF7936">
              <w:t>Leverandøren skal inkludere alle nødvendige lisenser for drift, administrasjon og videre skalering av den tilbudte løsningen. Lisensmodellen skal være tilpasset den anskaffede infrastrukturen og være kompatibel med oppdragsgivers eksisterende lisensoppsett der dette er relevant.</w:t>
            </w:r>
          </w:p>
        </w:tc>
        <w:tc>
          <w:tcPr>
            <w:tcW w:w="1109" w:type="dxa"/>
          </w:tcPr>
          <w:p w14:paraId="184BD1CE" w14:textId="3514FC8C" w:rsidR="00A8140B" w:rsidRPr="00AF7936" w:rsidRDefault="007573A7" w:rsidP="7C09638C">
            <w:pPr>
              <w:spacing w:before="240" w:after="240"/>
            </w:pPr>
            <w:r w:rsidRPr="00AF7936">
              <w:t>B</w:t>
            </w:r>
          </w:p>
        </w:tc>
        <w:tc>
          <w:tcPr>
            <w:tcW w:w="3060" w:type="dxa"/>
          </w:tcPr>
          <w:p w14:paraId="2FBC8E26" w14:textId="3FFA4CB2" w:rsidR="00A8140B" w:rsidRPr="00AF7936" w:rsidRDefault="00664BD0" w:rsidP="7C09638C">
            <w:pPr>
              <w:spacing w:before="240" w:after="240"/>
            </w:pPr>
            <w:r w:rsidRPr="00AF7936">
              <w:t>Leverandøren skal beskrive lisensmodell og inkluderte lisenser, samt hvordan disse dekker behov for drift, administrasjon og eventuell skalering.</w:t>
            </w:r>
          </w:p>
        </w:tc>
      </w:tr>
      <w:tr w:rsidR="007573A7" w14:paraId="368B333B" w14:textId="77777777" w:rsidTr="0E507C67">
        <w:trPr>
          <w:trHeight w:val="300"/>
        </w:trPr>
        <w:tc>
          <w:tcPr>
            <w:tcW w:w="522" w:type="dxa"/>
          </w:tcPr>
          <w:p w14:paraId="7DF302F6" w14:textId="501C5C7F" w:rsidR="007573A7" w:rsidRDefault="007573A7" w:rsidP="7C09638C">
            <w:pPr>
              <w:spacing w:before="240" w:after="240"/>
            </w:pPr>
            <w:r>
              <w:t>23</w:t>
            </w:r>
          </w:p>
        </w:tc>
        <w:tc>
          <w:tcPr>
            <w:tcW w:w="1174" w:type="dxa"/>
          </w:tcPr>
          <w:p w14:paraId="6EC58E47" w14:textId="7410688B" w:rsidR="007573A7" w:rsidRDefault="007573A7" w:rsidP="7C09638C">
            <w:pPr>
              <w:spacing w:before="240" w:after="240"/>
            </w:pPr>
            <w:r>
              <w:t>1</w:t>
            </w:r>
          </w:p>
        </w:tc>
        <w:tc>
          <w:tcPr>
            <w:tcW w:w="3197" w:type="dxa"/>
          </w:tcPr>
          <w:p w14:paraId="2A9D6940" w14:textId="77777777" w:rsidR="007573A7" w:rsidRPr="00AF7936" w:rsidRDefault="007573A7" w:rsidP="007573A7">
            <w:pPr>
              <w:spacing w:before="240" w:after="240"/>
            </w:pPr>
            <w:r w:rsidRPr="00AF7936">
              <w:t xml:space="preserve">Leverandøren skal tilby vedlikeholds- og supportavtaler som dekker både maskinvare, programvare og firmware, og som er tilpasset den tilbudte løsningen. Avtalene skal sikre oppdateringer, sikkerhetsoppdateringer og </w:t>
            </w:r>
            <w:r w:rsidRPr="00AF7936">
              <w:lastRenderedPageBreak/>
              <w:t>tilgang til teknisk støtte gjennom hele livssyklusen.</w:t>
            </w:r>
          </w:p>
          <w:p w14:paraId="2BF01DD3" w14:textId="77777777" w:rsidR="007573A7" w:rsidRPr="00AF7936" w:rsidRDefault="007573A7" w:rsidP="7C09638C">
            <w:pPr>
              <w:spacing w:before="240" w:after="240"/>
            </w:pPr>
          </w:p>
        </w:tc>
        <w:tc>
          <w:tcPr>
            <w:tcW w:w="1109" w:type="dxa"/>
          </w:tcPr>
          <w:p w14:paraId="35B4EE03" w14:textId="2C3E7B64" w:rsidR="007573A7" w:rsidRPr="00AF7936" w:rsidRDefault="007573A7" w:rsidP="7C09638C">
            <w:pPr>
              <w:spacing w:before="240" w:after="240"/>
            </w:pPr>
            <w:r w:rsidRPr="00AF7936">
              <w:lastRenderedPageBreak/>
              <w:t>B</w:t>
            </w:r>
          </w:p>
        </w:tc>
        <w:tc>
          <w:tcPr>
            <w:tcW w:w="3060" w:type="dxa"/>
          </w:tcPr>
          <w:p w14:paraId="791BB211" w14:textId="0DE13616" w:rsidR="007573A7" w:rsidRPr="00AF7936" w:rsidRDefault="00664BD0" w:rsidP="7C09638C">
            <w:pPr>
              <w:spacing w:before="240" w:after="240"/>
            </w:pPr>
            <w:r w:rsidRPr="00AF7936">
              <w:t>Leverandøren skal beskrive vedlikeholds- og supportavtaler, inkludert dekningsomfang, oppdateringer og tilgang til teknisk støtte.</w:t>
            </w:r>
          </w:p>
        </w:tc>
      </w:tr>
    </w:tbl>
    <w:p w14:paraId="354B9305" w14:textId="77777777" w:rsidR="00977EC1" w:rsidRDefault="00977EC1" w:rsidP="00977EC1"/>
    <w:p w14:paraId="354C85A9" w14:textId="77777777" w:rsidR="009940BE" w:rsidRDefault="009940BE" w:rsidP="00977EC1">
      <w:pPr>
        <w:rPr>
          <w:b/>
          <w:bCs/>
        </w:rPr>
      </w:pPr>
    </w:p>
    <w:p w14:paraId="3B2B38B7" w14:textId="5CF16F6D" w:rsidR="009940BE" w:rsidRPr="009940BE" w:rsidRDefault="009940BE" w:rsidP="00977EC1">
      <w:pPr>
        <w:rPr>
          <w:b/>
          <w:bCs/>
        </w:rPr>
      </w:pPr>
      <w:r w:rsidRPr="009940BE">
        <w:rPr>
          <w:b/>
          <w:bCs/>
        </w:rPr>
        <w:t>Miljø- og klimakrav</w:t>
      </w:r>
    </w:p>
    <w:tbl>
      <w:tblPr>
        <w:tblStyle w:val="Tabellrutenett"/>
        <w:tblW w:w="0" w:type="auto"/>
        <w:tblLook w:val="04A0" w:firstRow="1" w:lastRow="0" w:firstColumn="1" w:lastColumn="0" w:noHBand="0" w:noVBand="1"/>
      </w:tblPr>
      <w:tblGrid>
        <w:gridCol w:w="522"/>
        <w:gridCol w:w="1165"/>
        <w:gridCol w:w="2968"/>
        <w:gridCol w:w="1109"/>
        <w:gridCol w:w="3298"/>
      </w:tblGrid>
      <w:tr w:rsidR="009940BE" w14:paraId="5A8E64CE" w14:textId="77777777" w:rsidTr="00075781">
        <w:trPr>
          <w:trHeight w:val="1110"/>
        </w:trPr>
        <w:tc>
          <w:tcPr>
            <w:tcW w:w="522" w:type="dxa"/>
          </w:tcPr>
          <w:p w14:paraId="05E93CB7" w14:textId="77777777" w:rsidR="009940BE" w:rsidRDefault="009940BE" w:rsidP="00837E98">
            <w:pPr>
              <w:spacing w:before="240" w:after="240"/>
              <w:jc w:val="center"/>
            </w:pPr>
            <w:r w:rsidRPr="7C09638C">
              <w:rPr>
                <w:b/>
                <w:bCs/>
              </w:rPr>
              <w:t>Nr.</w:t>
            </w:r>
          </w:p>
        </w:tc>
        <w:tc>
          <w:tcPr>
            <w:tcW w:w="1165" w:type="dxa"/>
          </w:tcPr>
          <w:p w14:paraId="5FCAF758" w14:textId="77777777" w:rsidR="009940BE" w:rsidRPr="7C09638C" w:rsidRDefault="009940BE" w:rsidP="00837E98">
            <w:pPr>
              <w:spacing w:before="240" w:after="240"/>
              <w:jc w:val="center"/>
              <w:rPr>
                <w:b/>
                <w:bCs/>
              </w:rPr>
            </w:pPr>
            <w:r>
              <w:rPr>
                <w:b/>
                <w:bCs/>
              </w:rPr>
              <w:t>Produkt-kategori</w:t>
            </w:r>
          </w:p>
        </w:tc>
        <w:tc>
          <w:tcPr>
            <w:tcW w:w="2968" w:type="dxa"/>
          </w:tcPr>
          <w:p w14:paraId="087FD406" w14:textId="77777777" w:rsidR="009940BE" w:rsidRDefault="009940BE" w:rsidP="00837E98">
            <w:pPr>
              <w:spacing w:before="240" w:after="240"/>
              <w:jc w:val="center"/>
            </w:pPr>
            <w:r w:rsidRPr="7C09638C">
              <w:rPr>
                <w:b/>
                <w:bCs/>
              </w:rPr>
              <w:t>Krav</w:t>
            </w:r>
          </w:p>
        </w:tc>
        <w:tc>
          <w:tcPr>
            <w:tcW w:w="1109" w:type="dxa"/>
          </w:tcPr>
          <w:p w14:paraId="2AF5909F" w14:textId="77777777" w:rsidR="009940BE" w:rsidRDefault="009940BE" w:rsidP="00837E98">
            <w:pPr>
              <w:spacing w:before="240" w:after="240"/>
              <w:jc w:val="center"/>
            </w:pPr>
            <w:r w:rsidRPr="7C09638C">
              <w:rPr>
                <w:b/>
                <w:bCs/>
              </w:rPr>
              <w:t>Kategori</w:t>
            </w:r>
          </w:p>
        </w:tc>
        <w:tc>
          <w:tcPr>
            <w:tcW w:w="3298" w:type="dxa"/>
          </w:tcPr>
          <w:p w14:paraId="29B9DE35" w14:textId="77777777" w:rsidR="009940BE" w:rsidRDefault="009940BE" w:rsidP="00837E98">
            <w:pPr>
              <w:spacing w:before="240" w:after="240"/>
              <w:jc w:val="center"/>
            </w:pPr>
            <w:r w:rsidRPr="7C09638C">
              <w:rPr>
                <w:b/>
                <w:bCs/>
              </w:rPr>
              <w:t>Besvarelse</w:t>
            </w:r>
          </w:p>
        </w:tc>
      </w:tr>
      <w:tr w:rsidR="009940BE" w:rsidRPr="00664BD0" w14:paraId="4FD500DC" w14:textId="77777777" w:rsidTr="00075781">
        <w:tblPrEx>
          <w:tblLook w:val="06A0" w:firstRow="1" w:lastRow="0" w:firstColumn="1" w:lastColumn="0" w:noHBand="1" w:noVBand="1"/>
        </w:tblPrEx>
        <w:trPr>
          <w:trHeight w:val="300"/>
        </w:trPr>
        <w:tc>
          <w:tcPr>
            <w:tcW w:w="522" w:type="dxa"/>
          </w:tcPr>
          <w:p w14:paraId="5524BD7E" w14:textId="12D05D1D" w:rsidR="009940BE" w:rsidRDefault="009940BE" w:rsidP="00837E98">
            <w:pPr>
              <w:spacing w:before="240" w:after="240"/>
            </w:pPr>
            <w:r>
              <w:t>24</w:t>
            </w:r>
          </w:p>
        </w:tc>
        <w:tc>
          <w:tcPr>
            <w:tcW w:w="1165" w:type="dxa"/>
          </w:tcPr>
          <w:p w14:paraId="7D865F84" w14:textId="2B5962FE" w:rsidR="009940BE" w:rsidRDefault="009940BE" w:rsidP="00837E98">
            <w:pPr>
              <w:spacing w:before="240" w:after="240"/>
            </w:pPr>
            <w:r>
              <w:t>1, 2 og 3</w:t>
            </w:r>
          </w:p>
        </w:tc>
        <w:tc>
          <w:tcPr>
            <w:tcW w:w="2968" w:type="dxa"/>
          </w:tcPr>
          <w:p w14:paraId="741054BA" w14:textId="0AAF0BEF" w:rsidR="009940BE" w:rsidRPr="00AF7936" w:rsidRDefault="00C307B3" w:rsidP="00837E98">
            <w:pPr>
              <w:spacing w:before="240" w:after="240"/>
            </w:pPr>
            <w:r w:rsidRPr="00AF7936">
              <w:t>Tilbudt utstyr skal ha dokumentert energieffektivitet og støtte funksjoner for energistyring (f.eks. automatisk nedskalering ved lav belastning). Der relevant skal utstyret være sertifisert etter ENERGY STAR eller tilsvarende, eller ha tilsvarende dokumentert ytelsesnivå.</w:t>
            </w:r>
          </w:p>
        </w:tc>
        <w:tc>
          <w:tcPr>
            <w:tcW w:w="1109" w:type="dxa"/>
          </w:tcPr>
          <w:p w14:paraId="318F4C9F" w14:textId="30B7FC35" w:rsidR="009940BE" w:rsidRPr="00AF7936" w:rsidRDefault="007F3316" w:rsidP="00837E98">
            <w:pPr>
              <w:spacing w:before="240" w:after="240"/>
            </w:pPr>
            <w:r w:rsidRPr="00AF7936">
              <w:t>A</w:t>
            </w:r>
          </w:p>
        </w:tc>
        <w:tc>
          <w:tcPr>
            <w:tcW w:w="3298" w:type="dxa"/>
          </w:tcPr>
          <w:p w14:paraId="617B3CB6" w14:textId="4BFFA6D8" w:rsidR="009940BE" w:rsidRPr="00AF7936" w:rsidRDefault="008E5766" w:rsidP="00837E98">
            <w:pPr>
              <w:spacing w:before="240" w:after="240"/>
            </w:pPr>
            <w:r w:rsidRPr="00AF7936">
              <w:t>Leverandøren skal oppgi typisk og maksimalt strømforbruk (watt), samt eventuelle energieffektiviseringsfunksjoner og sertifiseringer. Dersom ENERGY STAR ikke foreligger, skal tilsvarende dokumentasjon vedlegges.</w:t>
            </w:r>
          </w:p>
        </w:tc>
      </w:tr>
      <w:tr w:rsidR="009940BE" w:rsidRPr="00664BD0" w14:paraId="4984F885" w14:textId="77777777" w:rsidTr="00075781">
        <w:tblPrEx>
          <w:tblLook w:val="06A0" w:firstRow="1" w:lastRow="0" w:firstColumn="1" w:lastColumn="0" w:noHBand="1" w:noVBand="1"/>
        </w:tblPrEx>
        <w:trPr>
          <w:trHeight w:val="300"/>
        </w:trPr>
        <w:tc>
          <w:tcPr>
            <w:tcW w:w="522" w:type="dxa"/>
          </w:tcPr>
          <w:p w14:paraId="40D15092" w14:textId="443B5C4B" w:rsidR="009940BE" w:rsidRDefault="000B3BBD" w:rsidP="00837E98">
            <w:pPr>
              <w:spacing w:before="240" w:after="240"/>
            </w:pPr>
            <w:r>
              <w:t>25</w:t>
            </w:r>
          </w:p>
        </w:tc>
        <w:tc>
          <w:tcPr>
            <w:tcW w:w="1165" w:type="dxa"/>
          </w:tcPr>
          <w:p w14:paraId="390CB9A5" w14:textId="06861FB6" w:rsidR="009940BE" w:rsidRDefault="00643A65" w:rsidP="00837E98">
            <w:pPr>
              <w:spacing w:before="240" w:after="240"/>
            </w:pPr>
            <w:r>
              <w:t>1, 2 og 3</w:t>
            </w:r>
          </w:p>
        </w:tc>
        <w:tc>
          <w:tcPr>
            <w:tcW w:w="2968" w:type="dxa"/>
          </w:tcPr>
          <w:p w14:paraId="383AC928" w14:textId="27148F9B" w:rsidR="009940BE" w:rsidRPr="00AF7936" w:rsidRDefault="008E5766" w:rsidP="00837E98">
            <w:pPr>
              <w:spacing w:before="240" w:after="240"/>
            </w:pPr>
            <w:r w:rsidRPr="00AF7936">
              <w:t>Utstyret skal ha en forventet levetid på minimum 5 år og være modulært oppbygget slik at sentrale komponenter (minimum lagring og minne) kan oppgraderes eller byttes uten utskifting av hele enheten.</w:t>
            </w:r>
          </w:p>
        </w:tc>
        <w:tc>
          <w:tcPr>
            <w:tcW w:w="1109" w:type="dxa"/>
          </w:tcPr>
          <w:p w14:paraId="4243D1AF" w14:textId="0D0A1660" w:rsidR="009940BE" w:rsidRPr="00AF7936" w:rsidRDefault="007F3316" w:rsidP="00837E98">
            <w:pPr>
              <w:spacing w:before="240" w:after="240"/>
            </w:pPr>
            <w:r w:rsidRPr="00AF7936">
              <w:t>A</w:t>
            </w:r>
          </w:p>
        </w:tc>
        <w:tc>
          <w:tcPr>
            <w:tcW w:w="3298" w:type="dxa"/>
          </w:tcPr>
          <w:p w14:paraId="3ECFEB5C" w14:textId="3D8A1CB8" w:rsidR="009940BE" w:rsidRPr="00AF7936" w:rsidRDefault="008E5766" w:rsidP="00837E98">
            <w:pPr>
              <w:spacing w:before="240" w:after="240"/>
            </w:pPr>
            <w:r w:rsidRPr="00AF7936">
              <w:t>Leverandøren skal oppgi forventet levetid og beskrive hvilke komponenter som kan oppgraderes/utskiftes, samt hvordan oppgraderinger kan gjennomføres.</w:t>
            </w:r>
          </w:p>
        </w:tc>
      </w:tr>
      <w:tr w:rsidR="009940BE" w:rsidRPr="00664BD0" w14:paraId="516B84F0" w14:textId="77777777" w:rsidTr="00075781">
        <w:tblPrEx>
          <w:tblLook w:val="06A0" w:firstRow="1" w:lastRow="0" w:firstColumn="1" w:lastColumn="0" w:noHBand="1" w:noVBand="1"/>
        </w:tblPrEx>
        <w:trPr>
          <w:trHeight w:val="300"/>
        </w:trPr>
        <w:tc>
          <w:tcPr>
            <w:tcW w:w="522" w:type="dxa"/>
          </w:tcPr>
          <w:p w14:paraId="7BEC1CB5" w14:textId="0EE17EC1" w:rsidR="009940BE" w:rsidRDefault="000B3BBD" w:rsidP="00837E98">
            <w:pPr>
              <w:spacing w:before="240" w:after="240"/>
            </w:pPr>
            <w:r>
              <w:t>26</w:t>
            </w:r>
          </w:p>
        </w:tc>
        <w:tc>
          <w:tcPr>
            <w:tcW w:w="1165" w:type="dxa"/>
          </w:tcPr>
          <w:p w14:paraId="2C1639E6" w14:textId="536BAF43" w:rsidR="009940BE" w:rsidRDefault="00643A65" w:rsidP="00837E98">
            <w:pPr>
              <w:spacing w:before="240" w:after="240"/>
            </w:pPr>
            <w:r>
              <w:t>1, 2 og 3</w:t>
            </w:r>
          </w:p>
        </w:tc>
        <w:tc>
          <w:tcPr>
            <w:tcW w:w="2968" w:type="dxa"/>
          </w:tcPr>
          <w:p w14:paraId="6BB806FE" w14:textId="779FE245" w:rsidR="009940BE" w:rsidRPr="00AF7936" w:rsidRDefault="00063F2F" w:rsidP="00837E98">
            <w:pPr>
              <w:spacing w:before="240" w:after="240"/>
            </w:pPr>
            <w:r w:rsidRPr="00AF7936">
              <w:t>Leverandøren skal tilby returordning for utrangert utstyr, hvor minimum 85 % (vekt) av utstyret går til materialgjenvinning eller ombruk.</w:t>
            </w:r>
          </w:p>
        </w:tc>
        <w:tc>
          <w:tcPr>
            <w:tcW w:w="1109" w:type="dxa"/>
          </w:tcPr>
          <w:p w14:paraId="0DF12155" w14:textId="0404FCD1" w:rsidR="009940BE" w:rsidRPr="00AF7936" w:rsidRDefault="0060714B" w:rsidP="00837E98">
            <w:pPr>
              <w:spacing w:before="240" w:after="240"/>
            </w:pPr>
            <w:r w:rsidRPr="00AF7936">
              <w:t>A</w:t>
            </w:r>
          </w:p>
        </w:tc>
        <w:tc>
          <w:tcPr>
            <w:tcW w:w="3298" w:type="dxa"/>
          </w:tcPr>
          <w:p w14:paraId="76987272" w14:textId="3177064A" w:rsidR="009940BE" w:rsidRPr="00AF7936" w:rsidRDefault="00911151" w:rsidP="00837E98">
            <w:pPr>
              <w:spacing w:before="240" w:after="240"/>
            </w:pPr>
            <w:r w:rsidRPr="00AF7936">
              <w:t>Leverandøren skal beskrive returordningen, anslå andel til gjenbruk/gjenvinning (i prosent), og redegjøre for hvordan EE-avfall håndteres i tråd med regelverket.</w:t>
            </w:r>
          </w:p>
        </w:tc>
      </w:tr>
      <w:tr w:rsidR="00075781" w:rsidRPr="00664BD0" w14:paraId="47BD2358" w14:textId="77777777" w:rsidTr="00075781">
        <w:tblPrEx>
          <w:tblLook w:val="06A0" w:firstRow="1" w:lastRow="0" w:firstColumn="1" w:lastColumn="0" w:noHBand="1" w:noVBand="1"/>
        </w:tblPrEx>
        <w:trPr>
          <w:trHeight w:val="300"/>
        </w:trPr>
        <w:tc>
          <w:tcPr>
            <w:tcW w:w="522" w:type="dxa"/>
          </w:tcPr>
          <w:p w14:paraId="7FA8B602" w14:textId="77DFE746" w:rsidR="00075781" w:rsidRDefault="00075781" w:rsidP="00837E98">
            <w:pPr>
              <w:spacing w:before="240" w:after="240"/>
            </w:pPr>
            <w:r>
              <w:t>27</w:t>
            </w:r>
          </w:p>
        </w:tc>
        <w:tc>
          <w:tcPr>
            <w:tcW w:w="1165" w:type="dxa"/>
          </w:tcPr>
          <w:p w14:paraId="065B768C" w14:textId="268DE795" w:rsidR="00075781" w:rsidRDefault="00643A65" w:rsidP="00837E98">
            <w:pPr>
              <w:spacing w:before="240" w:after="240"/>
            </w:pPr>
            <w:r>
              <w:t>1, 2 og 3</w:t>
            </w:r>
          </w:p>
        </w:tc>
        <w:tc>
          <w:tcPr>
            <w:tcW w:w="2968" w:type="dxa"/>
          </w:tcPr>
          <w:p w14:paraId="7DDF8A3C" w14:textId="68454E8F" w:rsidR="00075781" w:rsidRPr="00AF7936" w:rsidRDefault="00911151" w:rsidP="00837E98">
            <w:pPr>
              <w:spacing w:before="240" w:after="240"/>
            </w:pPr>
            <w:r w:rsidRPr="00AF7936">
              <w:t>Utstyret skal være i samsvar med RoHS-direktivet og REACH-forordningen. Plastkomponenter over 25 gram skal, der det er mulig, inneholde minimum 20 % resirkulert materiale.</w:t>
            </w:r>
          </w:p>
        </w:tc>
        <w:tc>
          <w:tcPr>
            <w:tcW w:w="1109" w:type="dxa"/>
          </w:tcPr>
          <w:p w14:paraId="03C7148A" w14:textId="1D3D330E" w:rsidR="00075781" w:rsidRPr="00AF7936" w:rsidRDefault="00291B8D" w:rsidP="00837E98">
            <w:pPr>
              <w:spacing w:before="240" w:after="240"/>
            </w:pPr>
            <w:r w:rsidRPr="00AF7936">
              <w:t>A</w:t>
            </w:r>
          </w:p>
        </w:tc>
        <w:tc>
          <w:tcPr>
            <w:tcW w:w="3298" w:type="dxa"/>
          </w:tcPr>
          <w:p w14:paraId="076BA59D" w14:textId="7614401D" w:rsidR="00075781" w:rsidRPr="00AF7936" w:rsidRDefault="00911151" w:rsidP="00837E98">
            <w:pPr>
              <w:spacing w:before="240" w:after="240"/>
            </w:pPr>
            <w:r w:rsidRPr="00AF7936">
              <w:t>Leverandøren skal bekrefte etterlevelse av RoHS/REACH og oppgi andel resirkulerte materialer der dette er relevant (evt. begrunne hvorfor kravet ikke er oppfylt for enkelte komponenter).</w:t>
            </w:r>
          </w:p>
        </w:tc>
      </w:tr>
      <w:tr w:rsidR="00291B8D" w:rsidRPr="00664BD0" w14:paraId="4FB6D149" w14:textId="77777777" w:rsidTr="00075781">
        <w:tblPrEx>
          <w:tblLook w:val="06A0" w:firstRow="1" w:lastRow="0" w:firstColumn="1" w:lastColumn="0" w:noHBand="1" w:noVBand="1"/>
        </w:tblPrEx>
        <w:trPr>
          <w:trHeight w:val="300"/>
        </w:trPr>
        <w:tc>
          <w:tcPr>
            <w:tcW w:w="522" w:type="dxa"/>
          </w:tcPr>
          <w:p w14:paraId="47B246B1" w14:textId="2C59074C" w:rsidR="00291B8D" w:rsidRDefault="00E52F36" w:rsidP="00837E98">
            <w:pPr>
              <w:spacing w:before="240" w:after="240"/>
            </w:pPr>
            <w:r>
              <w:lastRenderedPageBreak/>
              <w:t>28</w:t>
            </w:r>
          </w:p>
        </w:tc>
        <w:tc>
          <w:tcPr>
            <w:tcW w:w="1165" w:type="dxa"/>
          </w:tcPr>
          <w:p w14:paraId="1D4ED376" w14:textId="194F1402" w:rsidR="00291B8D" w:rsidRDefault="00E52F36" w:rsidP="00837E98">
            <w:pPr>
              <w:spacing w:before="240" w:after="240"/>
            </w:pPr>
            <w:r>
              <w:t>1, 2 og 3</w:t>
            </w:r>
          </w:p>
        </w:tc>
        <w:tc>
          <w:tcPr>
            <w:tcW w:w="2968" w:type="dxa"/>
          </w:tcPr>
          <w:p w14:paraId="74132391" w14:textId="32978C29" w:rsidR="00291B8D" w:rsidRPr="00AF7936" w:rsidRDefault="00E150DD" w:rsidP="003B4241">
            <w:pPr>
              <w:spacing w:before="240" w:after="240"/>
            </w:pPr>
            <w:r w:rsidRPr="00AF7936">
              <w:t>Leverandøren skal kunne oppgi estimert klimafotavtrykk (CO</w:t>
            </w:r>
            <w:r w:rsidRPr="00AF7936">
              <w:rPr>
                <w:rFonts w:ascii="Cambria Math" w:hAnsi="Cambria Math" w:cs="Cambria Math"/>
              </w:rPr>
              <w:t>₂</w:t>
            </w:r>
            <w:r w:rsidRPr="00AF7936">
              <w:t>-ekvivalenter) per enhet for produksjon og/eller drift, basert p</w:t>
            </w:r>
            <w:r w:rsidRPr="00AF7936">
              <w:rPr>
                <w:rFonts w:cs="Arial"/>
              </w:rPr>
              <w:t>å</w:t>
            </w:r>
            <w:r w:rsidRPr="00AF7936">
              <w:t xml:space="preserve"> anerkjent metode (f.eks. LCA eller EPD), der dette er tilgjengelig.</w:t>
            </w:r>
          </w:p>
        </w:tc>
        <w:tc>
          <w:tcPr>
            <w:tcW w:w="1109" w:type="dxa"/>
          </w:tcPr>
          <w:p w14:paraId="1D485961" w14:textId="09BF4B06" w:rsidR="00291B8D" w:rsidRPr="00AF7936" w:rsidRDefault="00E52F36" w:rsidP="00837E98">
            <w:pPr>
              <w:spacing w:before="240" w:after="240"/>
            </w:pPr>
            <w:r w:rsidRPr="00AF7936">
              <w:t>A</w:t>
            </w:r>
          </w:p>
        </w:tc>
        <w:tc>
          <w:tcPr>
            <w:tcW w:w="3298" w:type="dxa"/>
          </w:tcPr>
          <w:p w14:paraId="7B99A0B2" w14:textId="21E81FE6" w:rsidR="00291B8D" w:rsidRPr="00AF7936" w:rsidRDefault="00E150DD" w:rsidP="00837E98">
            <w:pPr>
              <w:spacing w:before="240" w:after="240"/>
            </w:pPr>
            <w:r w:rsidRPr="00AF7936">
              <w:t>Leverandøren skal oppgi CO</w:t>
            </w:r>
            <w:r w:rsidRPr="00AF7936">
              <w:rPr>
                <w:rFonts w:ascii="Cambria Math" w:hAnsi="Cambria Math" w:cs="Cambria Math"/>
              </w:rPr>
              <w:t>₂</w:t>
            </w:r>
            <w:r w:rsidRPr="00AF7936">
              <w:t>-utslipp (kg CO</w:t>
            </w:r>
            <w:r w:rsidRPr="00AF7936">
              <w:rPr>
                <w:rFonts w:ascii="Cambria Math" w:hAnsi="Cambria Math" w:cs="Cambria Math"/>
              </w:rPr>
              <w:t>₂</w:t>
            </w:r>
            <w:r w:rsidRPr="00AF7936">
              <w:t>e) og kort beskrive metode, systemgrenser og forutsetninger for beregningen.</w:t>
            </w:r>
          </w:p>
        </w:tc>
      </w:tr>
    </w:tbl>
    <w:p w14:paraId="26EA3B68" w14:textId="77777777" w:rsidR="00977EC1" w:rsidRDefault="00977EC1" w:rsidP="00977EC1">
      <w:pPr>
        <w:rPr>
          <w:rFonts w:cs="Arial"/>
          <w:szCs w:val="22"/>
          <w:highlight w:val="yellow"/>
        </w:rPr>
      </w:pPr>
    </w:p>
    <w:p w14:paraId="02F5BB56" w14:textId="77777777" w:rsidR="00F205BB" w:rsidRPr="006F02BE" w:rsidRDefault="00F205BB" w:rsidP="00EE6CD2"/>
    <w:p w14:paraId="28207F5A" w14:textId="77777777" w:rsidR="00EE6CD2" w:rsidRPr="006F02BE" w:rsidRDefault="00F00F61" w:rsidP="00A17B18">
      <w:pPr>
        <w:pStyle w:val="Overskrift2"/>
      </w:pPr>
      <w:r w:rsidRPr="006F02BE">
        <w:t>Avtalen</w:t>
      </w:r>
      <w:r w:rsidR="00901C54" w:rsidRPr="006F02BE">
        <w:t>s</w:t>
      </w:r>
      <w:r w:rsidRPr="006F02BE">
        <w:t xml:space="preserve"> punkt 1.1 Avtalens omfang</w:t>
      </w:r>
    </w:p>
    <w:p w14:paraId="01C26084" w14:textId="77777777" w:rsidR="00A64D3A" w:rsidRDefault="00F00F61" w:rsidP="00EE6CD2">
      <w:r w:rsidRPr="006F02BE">
        <w:t xml:space="preserve">Dersom leveransen skal fungere sammen med Kundens eksisterende tekniske plattform, </w:t>
      </w:r>
      <w:r w:rsidR="009132BF">
        <w:t>skal dette fremkomme her</w:t>
      </w:r>
      <w:r w:rsidR="003652B3">
        <w:t>.</w:t>
      </w:r>
      <w:r w:rsidR="009132BF">
        <w:t xml:space="preserve"> (Kundens eksisterende </w:t>
      </w:r>
      <w:r w:rsidR="003652B3">
        <w:t xml:space="preserve">tekniske </w:t>
      </w:r>
      <w:r w:rsidR="009132BF">
        <w:t>plattform</w:t>
      </w:r>
      <w:r w:rsidR="003652B3">
        <w:t xml:space="preserve"> skal beskrives av Kunden i bilag 3.)</w:t>
      </w:r>
    </w:p>
    <w:p w14:paraId="18FD50A4" w14:textId="77777777" w:rsidR="00A64D3A" w:rsidRPr="006F02BE" w:rsidRDefault="00A64D3A" w:rsidP="00EE6CD2"/>
    <w:p w14:paraId="490B6F42" w14:textId="77777777" w:rsidR="003061F0" w:rsidRPr="00FC7FD2" w:rsidRDefault="00F00F61" w:rsidP="00507DDD">
      <w:pPr>
        <w:pStyle w:val="Overskrift2"/>
      </w:pPr>
      <w:r w:rsidRPr="00656D8F">
        <w:t xml:space="preserve">Avtalens punkt 2.1.2 </w:t>
      </w:r>
      <w:bookmarkStart w:id="2" w:name="_Toc421110365"/>
      <w:r w:rsidRPr="00507DDD">
        <w:t>Tilpasninger</w:t>
      </w:r>
      <w:r w:rsidRPr="00FC7FD2">
        <w:t xml:space="preserve"> og installasjon mv</w:t>
      </w:r>
      <w:bookmarkEnd w:id="2"/>
      <w:r w:rsidR="004250C1">
        <w:t>.</w:t>
      </w:r>
      <w:r w:rsidRPr="00FC7FD2">
        <w:t xml:space="preserve"> </w:t>
      </w:r>
    </w:p>
    <w:p w14:paraId="56B812FD" w14:textId="77777777" w:rsidR="003061F0" w:rsidRDefault="00F00F61" w:rsidP="003061F0">
      <w:r>
        <w:t xml:space="preserve">Dersom Leverandøren skal ha ansvar for </w:t>
      </w:r>
      <w:r w:rsidRPr="00C1286A">
        <w:t>å utføre kundetilpasninger, installasjon eller andre oppgaver som skal utføres etter at utstyr og programvare er overlevert eller gjort tilgjengelig for Kunden</w:t>
      </w:r>
      <w:r>
        <w:t xml:space="preserve">, </w:t>
      </w:r>
      <w:r w:rsidR="003652B3">
        <w:t>skal</w:t>
      </w:r>
      <w:r>
        <w:t xml:space="preserve"> dette fremkomme her.</w:t>
      </w:r>
      <w:r w:rsidR="00656D8F">
        <w:br/>
      </w:r>
    </w:p>
    <w:p w14:paraId="6EBD4FD8" w14:textId="77777777" w:rsidR="003D1E42" w:rsidRPr="00FC7FD2" w:rsidRDefault="00F00F61" w:rsidP="00507DDD">
      <w:pPr>
        <w:pStyle w:val="Overskrift2"/>
      </w:pPr>
      <w:r w:rsidRPr="003D1E42">
        <w:rPr>
          <w:rFonts w:cs="Arial"/>
          <w:szCs w:val="22"/>
        </w:rPr>
        <w:t xml:space="preserve">Avtalens </w:t>
      </w:r>
      <w:r w:rsidR="00C441C8">
        <w:rPr>
          <w:rFonts w:cs="Arial"/>
          <w:szCs w:val="22"/>
        </w:rPr>
        <w:t xml:space="preserve">punkt </w:t>
      </w:r>
      <w:r w:rsidRPr="003D1E42">
        <w:rPr>
          <w:rFonts w:cs="Arial"/>
          <w:szCs w:val="22"/>
        </w:rPr>
        <w:t>2.1.4</w:t>
      </w:r>
      <w:r>
        <w:rPr>
          <w:rFonts w:cs="Arial"/>
          <w:color w:val="FF0000"/>
          <w:szCs w:val="22"/>
        </w:rPr>
        <w:t xml:space="preserve"> </w:t>
      </w:r>
      <w:bookmarkStart w:id="3" w:name="_Toc421110367"/>
      <w:r w:rsidRPr="00FC7FD2">
        <w:t>Dokumentasjon og opplæring</w:t>
      </w:r>
      <w:bookmarkEnd w:id="3"/>
    </w:p>
    <w:p w14:paraId="6FAD0CCC" w14:textId="77777777" w:rsidR="003D1E42" w:rsidRPr="00544BEA" w:rsidRDefault="00F00F61" w:rsidP="003D1E42">
      <w:r w:rsidRPr="00544BEA">
        <w:t xml:space="preserve">Dersom Kunden har </w:t>
      </w:r>
      <w:r w:rsidR="003652B3" w:rsidRPr="00544BEA">
        <w:t>ytterligere</w:t>
      </w:r>
      <w:r w:rsidRPr="00544BEA">
        <w:t xml:space="preserve"> krav til dokumentasjon</w:t>
      </w:r>
      <w:r w:rsidR="00C441C8" w:rsidRPr="00544BEA">
        <w:t xml:space="preserve"> enn det som fremgår av avtalens punkt 2.1.4</w:t>
      </w:r>
      <w:r w:rsidRPr="00544BEA">
        <w:t>, skal dette fremkomme her.</w:t>
      </w:r>
    </w:p>
    <w:p w14:paraId="5CD0EDB6" w14:textId="77777777" w:rsidR="00544BEA" w:rsidRPr="00544BEA" w:rsidRDefault="00544BEA" w:rsidP="003D1E42"/>
    <w:p w14:paraId="563C45D8" w14:textId="77777777" w:rsidR="00544BEA" w:rsidRPr="00544BEA" w:rsidRDefault="00F00F61" w:rsidP="00544BEA">
      <w:pPr>
        <w:rPr>
          <w:szCs w:val="22"/>
        </w:rPr>
      </w:pPr>
      <w:r w:rsidRPr="00544BEA">
        <w:rPr>
          <w:szCs w:val="22"/>
        </w:rPr>
        <w:t xml:space="preserve">Eksempler på dokumentasjon som kan kreves og krav som kan stilles til dokumentasjonen: </w:t>
      </w:r>
    </w:p>
    <w:p w14:paraId="61504A6E" w14:textId="77777777" w:rsidR="00544BEA" w:rsidRPr="00544BEA" w:rsidRDefault="00544BEA" w:rsidP="00544BEA">
      <w:pPr>
        <w:rPr>
          <w:szCs w:val="22"/>
        </w:rPr>
      </w:pPr>
    </w:p>
    <w:p w14:paraId="60444B6E" w14:textId="77777777" w:rsidR="00544BEA" w:rsidRPr="00544BEA" w:rsidRDefault="00F00F61" w:rsidP="00544BEA">
      <w:pPr>
        <w:pStyle w:val="nummerertliste1"/>
      </w:pPr>
      <w:r w:rsidRPr="00544BEA">
        <w:t>Teknisk dokumentasjon</w:t>
      </w:r>
    </w:p>
    <w:p w14:paraId="370EA343" w14:textId="77777777" w:rsidR="00544BEA" w:rsidRPr="00B36B4F" w:rsidRDefault="00F00F61" w:rsidP="00544BEA">
      <w:pPr>
        <w:pStyle w:val="nummerertliste1"/>
        <w:rPr>
          <w:highlight w:val="yellow"/>
        </w:rPr>
      </w:pPr>
      <w:r w:rsidRPr="00544BEA">
        <w:t>Brukerdokumentasjon</w:t>
      </w:r>
    </w:p>
    <w:p w14:paraId="479A152F" w14:textId="77777777" w:rsidR="003D1E42" w:rsidRPr="00C1286A" w:rsidRDefault="00F00F61" w:rsidP="003D1E42">
      <w:r>
        <w:t xml:space="preserve">Dersom </w:t>
      </w:r>
      <w:r w:rsidRPr="00C1286A">
        <w:t>Leverandøren skal bistå med nødvendig opplæring av Kundens personell</w:t>
      </w:r>
      <w:r>
        <w:t>, skal dette fremkomme her.</w:t>
      </w:r>
      <w:r w:rsidR="00656D8F">
        <w:br/>
      </w:r>
    </w:p>
    <w:p w14:paraId="7D2B8FBA" w14:textId="77777777" w:rsidR="005B451A" w:rsidRPr="00FC7FD2" w:rsidRDefault="00F00F61" w:rsidP="00507DDD">
      <w:pPr>
        <w:pStyle w:val="Overskrift2"/>
      </w:pPr>
      <w:r>
        <w:t xml:space="preserve">Avtalens punkt </w:t>
      </w:r>
      <w:r w:rsidRPr="005B451A">
        <w:t>2.2.2</w:t>
      </w:r>
      <w:r>
        <w:rPr>
          <w:color w:val="FF0000"/>
        </w:rPr>
        <w:t xml:space="preserve"> </w:t>
      </w:r>
      <w:bookmarkStart w:id="4" w:name="_Toc421110372"/>
      <w:r w:rsidRPr="00FC7FD2">
        <w:t>Undersøkelsesplikt</w:t>
      </w:r>
      <w:bookmarkEnd w:id="4"/>
    </w:p>
    <w:p w14:paraId="0B35C2BE" w14:textId="77777777" w:rsidR="005B451A" w:rsidRPr="00C1286A" w:rsidRDefault="00F00F61" w:rsidP="00EA3EF3">
      <w:r w:rsidRPr="005B451A">
        <w:t>Dersom</w:t>
      </w:r>
      <w:r w:rsidRPr="00C1286A">
        <w:t xml:space="preserve"> det skal foretas en særskilt godkjenningsprøve, </w:t>
      </w:r>
      <w:r>
        <w:t xml:space="preserve">skal dette fremkomme her. </w:t>
      </w:r>
      <w:r w:rsidR="007020EC">
        <w:t>(</w:t>
      </w:r>
      <w:r w:rsidR="00EA3EF3">
        <w:t>A</w:t>
      </w:r>
      <w:r w:rsidR="00EA3EF3" w:rsidRPr="00C1286A">
        <w:t xml:space="preserve">rt og </w:t>
      </w:r>
      <w:r w:rsidR="00EA3EF3">
        <w:t xml:space="preserve">nærmere </w:t>
      </w:r>
      <w:r w:rsidR="00EA3EF3" w:rsidRPr="00C1286A">
        <w:t xml:space="preserve">omfang av </w:t>
      </w:r>
      <w:r w:rsidR="00EA3EF3">
        <w:t>godkjennings</w:t>
      </w:r>
      <w:r w:rsidR="00EA3EF3" w:rsidRPr="00C1286A">
        <w:t xml:space="preserve">prøven </w:t>
      </w:r>
      <w:r w:rsidR="00EA3EF3">
        <w:t>beskrives</w:t>
      </w:r>
      <w:r w:rsidR="00EA3EF3" w:rsidRPr="00C1286A">
        <w:t xml:space="preserve"> i bilag 5</w:t>
      </w:r>
      <w:r w:rsidR="00EA3EF3">
        <w:t>.</w:t>
      </w:r>
      <w:r w:rsidR="007020EC">
        <w:t>)</w:t>
      </w:r>
      <w:r w:rsidR="00EA3EF3">
        <w:t xml:space="preserve"> </w:t>
      </w:r>
      <w:r w:rsidR="00656D8F">
        <w:br/>
      </w:r>
    </w:p>
    <w:p w14:paraId="287CA35B" w14:textId="77777777" w:rsidR="00C302A9" w:rsidRDefault="00F00F61" w:rsidP="00C302A9">
      <w:pPr>
        <w:pStyle w:val="Overskrift2"/>
      </w:pPr>
      <w:r w:rsidRPr="005B451A">
        <w:t xml:space="preserve">Avtalens punkt 2.7 </w:t>
      </w:r>
      <w:bookmarkStart w:id="5" w:name="_Toc421110377"/>
      <w:r w:rsidRPr="005B451A">
        <w:t>Eksterne rettslige krav</w:t>
      </w:r>
      <w:bookmarkEnd w:id="5"/>
    </w:p>
    <w:p w14:paraId="5093939A" w14:textId="77777777" w:rsidR="0095157A" w:rsidRPr="0095157A" w:rsidRDefault="00F00F61" w:rsidP="00C302A9">
      <w:r w:rsidRPr="00C302A9">
        <w:t>Kunden skal</w:t>
      </w:r>
      <w:r w:rsidR="00EA3EF3" w:rsidRPr="00C302A9">
        <w:t xml:space="preserve"> </w:t>
      </w:r>
      <w:r w:rsidR="005B451A" w:rsidRPr="00C302A9">
        <w:t xml:space="preserve">identifisere hvilke rettslige eller partsspesifikke krav som </w:t>
      </w:r>
      <w:r w:rsidR="002E4204">
        <w:t>er relevante</w:t>
      </w:r>
      <w:r w:rsidR="005B451A" w:rsidRPr="00C302A9">
        <w:t xml:space="preserve"> for inngåelse og</w:t>
      </w:r>
      <w:r w:rsidRPr="00C302A9">
        <w:t xml:space="preserve"> gjennomføring av avtalen</w:t>
      </w:r>
      <w:r w:rsidR="002E4204">
        <w:t xml:space="preserve"> her</w:t>
      </w:r>
      <w:r w:rsidR="00EA3EF3" w:rsidRPr="00C302A9">
        <w:t>.</w:t>
      </w:r>
      <w:r w:rsidR="005B451A" w:rsidRPr="00C302A9">
        <w:t xml:space="preserve"> </w:t>
      </w:r>
      <w:r w:rsidRPr="00C302A9">
        <w:t xml:space="preserve">Kunden skal </w:t>
      </w:r>
      <w:r w:rsidR="002E4204">
        <w:t>også</w:t>
      </w:r>
      <w:r w:rsidRPr="00C302A9">
        <w:t xml:space="preserve"> </w:t>
      </w:r>
      <w:r w:rsidR="005B451A" w:rsidRPr="00C302A9">
        <w:t xml:space="preserve">konkretisere relevante funksjonelle og sikkerhetsmessige krav for leveransen </w:t>
      </w:r>
      <w:r w:rsidRPr="00C302A9">
        <w:t>her.</w:t>
      </w:r>
      <w:r w:rsidR="00544BEA">
        <w:t xml:space="preserve"> </w:t>
      </w:r>
      <w:r w:rsidR="00544BEA" w:rsidRPr="00544BEA">
        <w:t xml:space="preserve">Det er ikke tilstrekkelig å henvise til lov eller forskriftshjemler, men krav om at Kunden skal forklare Leverandøren hvilke rettslige krav eller lovpålagte krav som har relevans for inngåelse og gjennomføring av denne avtalen. Med andre ord at Leverandøren skal ha forutberegnelighet ift hvilke spesielle krav som omfattes av løsningen som kan ha betydning for leveransen og pris. Dette kan f. eks. gjelde lovgivning om transport, flysikkerhet eller helsevesen. På disse områdene er det </w:t>
      </w:r>
      <w:r w:rsidR="00544BEA" w:rsidRPr="00544BEA">
        <w:lastRenderedPageBreak/>
        <w:t>mye spesialregulering som det er krevende for Leverandørene å ha oversikt over. Kunden er nærmest til å vite om hvilke spesielle regler som gjelder, og plikter å gjøre Leverandøren oppmerksom på disse.</w:t>
      </w:r>
      <w:r w:rsidR="00656D8F">
        <w:rPr>
          <w:b/>
          <w:bCs/>
        </w:rPr>
        <w:br/>
      </w:r>
    </w:p>
    <w:p w14:paraId="489267F7" w14:textId="77777777" w:rsidR="00B211F5" w:rsidRDefault="00F00F61" w:rsidP="00507DDD">
      <w:pPr>
        <w:pStyle w:val="Overskrift2"/>
      </w:pPr>
      <w:r w:rsidRPr="00B211F5">
        <w:t xml:space="preserve">Avtalens punkt 4.3 </w:t>
      </w:r>
      <w:bookmarkStart w:id="6" w:name="_Toc421110389"/>
      <w:r w:rsidRPr="00B211F5">
        <w:t>Fri programvare</w:t>
      </w:r>
      <w:bookmarkEnd w:id="6"/>
    </w:p>
    <w:p w14:paraId="33AB5396" w14:textId="77777777" w:rsidR="00766C08" w:rsidRPr="00C302A9" w:rsidRDefault="00F00F61" w:rsidP="00B211F5">
      <w:pPr>
        <w:rPr>
          <w:rFonts w:cs="Arial"/>
          <w:i/>
          <w:sz w:val="20"/>
          <w:szCs w:val="20"/>
        </w:rPr>
      </w:pPr>
      <w:r w:rsidRPr="00C302A9">
        <w:t xml:space="preserve">Dersom deler av leveransen er basert på fri programvare, herunder tilpasning og videreutvikling av denne, får Kunden de rettigheter som er nødvendige for å kunne videredistribuere resultatet under den aktuelle fri programvare lisensen, eller under en kompatibel fri programvare lisens </w:t>
      </w:r>
      <w:r w:rsidR="002E4204">
        <w:t>dersom</w:t>
      </w:r>
      <w:r w:rsidRPr="00C302A9">
        <w:t xml:space="preserve"> dette spesifiseres her.</w:t>
      </w:r>
      <w:r w:rsidR="009E0DC7" w:rsidRPr="00C302A9">
        <w:rPr>
          <w:rFonts w:cs="Arial"/>
          <w:i/>
          <w:sz w:val="20"/>
          <w:szCs w:val="20"/>
        </w:rPr>
        <w:t xml:space="preserve"> </w:t>
      </w:r>
      <w:r w:rsidRPr="00C302A9">
        <w:rPr>
          <w:rFonts w:cs="Arial"/>
          <w:i/>
          <w:sz w:val="20"/>
          <w:szCs w:val="20"/>
        </w:rPr>
        <w:br/>
      </w:r>
    </w:p>
    <w:p w14:paraId="4EB267B3" w14:textId="77777777" w:rsidR="009E0DC7" w:rsidRPr="00C302A9" w:rsidRDefault="00F00F61" w:rsidP="00B211F5">
      <w:pPr>
        <w:rPr>
          <w:rFonts w:cs="Arial"/>
          <w:i/>
          <w:sz w:val="20"/>
          <w:szCs w:val="20"/>
        </w:rPr>
      </w:pPr>
      <w:r w:rsidRPr="00C302A9">
        <w:rPr>
          <w:rFonts w:cs="Arial"/>
          <w:i/>
          <w:sz w:val="20"/>
          <w:szCs w:val="20"/>
        </w:rPr>
        <w:t xml:space="preserve">Dersom Kunden trenger slike rettigheter til å videredistribuere resultatet er det viktig at Kunden spesifiserer dette her. </w:t>
      </w:r>
      <w:r w:rsidR="00766C08" w:rsidRPr="00C302A9">
        <w:rPr>
          <w:rFonts w:cs="Arial"/>
          <w:i/>
          <w:sz w:val="20"/>
          <w:szCs w:val="20"/>
        </w:rPr>
        <w:t xml:space="preserve">Én måte å spesifisere dette på er å krysse av for «JA» i boksen nedenfor: </w:t>
      </w:r>
    </w:p>
    <w:p w14:paraId="2D411F70" w14:textId="77777777" w:rsidR="002F3E3C" w:rsidRDefault="002F3E3C" w:rsidP="00B211F5"/>
    <w:p w14:paraId="365FC442" w14:textId="77777777" w:rsidR="006D11CD" w:rsidRPr="00F46A50" w:rsidRDefault="00F00F61">
      <w:pPr>
        <w:rPr>
          <w:rFonts w:cs="Arial"/>
          <w:color w:val="FF0000"/>
          <w:sz w:val="32"/>
          <w:szCs w:val="32"/>
        </w:rPr>
      </w:pPr>
      <w:r>
        <w:t>«</w:t>
      </w:r>
      <w:r w:rsidR="00766C08">
        <w:t xml:space="preserve">Kunden har behov for å kunne videredistribuere resultatet av leveransen som omfattes av en fri programvarelisens; </w:t>
      </w:r>
      <w:r>
        <w:t xml:space="preserve">JA </w:t>
      </w:r>
      <w:r w:rsidR="00766C08">
        <w:t>[</w:t>
      </w:r>
      <w:r>
        <w:t xml:space="preserve">   ] eller NEI [   </w:t>
      </w:r>
      <w:r w:rsidR="00766C08">
        <w:t>]</w:t>
      </w:r>
      <w:r>
        <w:t xml:space="preserve">» </w:t>
      </w:r>
      <w:r w:rsidR="00766C08">
        <w:t xml:space="preserve"> </w:t>
      </w:r>
    </w:p>
    <w:p w14:paraId="12F8F723" w14:textId="77777777" w:rsidR="00EE6CD2" w:rsidRPr="00D35768" w:rsidRDefault="00F00F61" w:rsidP="00507DDD">
      <w:pPr>
        <w:pStyle w:val="Overskrift1"/>
      </w:pPr>
      <w:r w:rsidRPr="00F46A50">
        <w:rPr>
          <w:color w:val="FF0000"/>
        </w:rPr>
        <w:br w:type="page"/>
      </w:r>
      <w:bookmarkStart w:id="7" w:name="_Toc423608183"/>
      <w:r w:rsidRPr="00D35768">
        <w:lastRenderedPageBreak/>
        <w:t>Bilag 2</w:t>
      </w:r>
      <w:r w:rsidR="00C302A9">
        <w:t>:</w:t>
      </w:r>
      <w:r w:rsidRPr="00D35768">
        <w:t xml:space="preserve"> </w:t>
      </w:r>
      <w:r w:rsidR="00D43205" w:rsidRPr="00D43205">
        <w:t>Leverandørens beskrivelse av leveransen</w:t>
      </w:r>
      <w:bookmarkEnd w:id="7"/>
    </w:p>
    <w:p w14:paraId="742DC76A" w14:textId="77777777" w:rsidR="00A2181C" w:rsidRPr="00D35768" w:rsidRDefault="00A2181C">
      <w:pPr>
        <w:rPr>
          <w:rFonts w:cs="Arial"/>
        </w:rPr>
      </w:pPr>
    </w:p>
    <w:p w14:paraId="1B481536" w14:textId="77777777" w:rsidR="006C607B" w:rsidRDefault="00F00F61" w:rsidP="004250C1">
      <w:pPr>
        <w:rPr>
          <w:i/>
          <w:sz w:val="20"/>
          <w:szCs w:val="20"/>
        </w:rPr>
      </w:pPr>
      <w:r w:rsidRPr="00D35768">
        <w:rPr>
          <w:i/>
          <w:sz w:val="20"/>
          <w:szCs w:val="20"/>
        </w:rPr>
        <w:t>Leverandøren skal</w:t>
      </w:r>
      <w:r w:rsidR="00D35768">
        <w:rPr>
          <w:i/>
          <w:sz w:val="20"/>
          <w:szCs w:val="20"/>
        </w:rPr>
        <w:t xml:space="preserve">, basert på </w:t>
      </w:r>
      <w:r w:rsidR="002F3E3C">
        <w:rPr>
          <w:i/>
          <w:sz w:val="20"/>
          <w:szCs w:val="20"/>
        </w:rPr>
        <w:t xml:space="preserve">bilag 1 </w:t>
      </w:r>
      <w:r w:rsidR="002E4204">
        <w:rPr>
          <w:i/>
          <w:sz w:val="20"/>
          <w:szCs w:val="20"/>
        </w:rPr>
        <w:t>(</w:t>
      </w:r>
      <w:r w:rsidR="00D35768">
        <w:rPr>
          <w:i/>
          <w:sz w:val="20"/>
          <w:szCs w:val="20"/>
        </w:rPr>
        <w:t>Kundens kravspesifikasjon</w:t>
      </w:r>
      <w:r w:rsidR="002E4204">
        <w:rPr>
          <w:i/>
          <w:sz w:val="20"/>
          <w:szCs w:val="20"/>
        </w:rPr>
        <w:t>)</w:t>
      </w:r>
      <w:r w:rsidR="00D35768">
        <w:rPr>
          <w:i/>
          <w:sz w:val="20"/>
          <w:szCs w:val="20"/>
        </w:rPr>
        <w:t>,</w:t>
      </w:r>
      <w:r w:rsidRPr="00D35768">
        <w:rPr>
          <w:i/>
          <w:sz w:val="20"/>
          <w:szCs w:val="20"/>
        </w:rPr>
        <w:t xml:space="preserve"> beskrive sin </w:t>
      </w:r>
      <w:r w:rsidR="00D35768">
        <w:rPr>
          <w:i/>
          <w:sz w:val="20"/>
          <w:szCs w:val="20"/>
        </w:rPr>
        <w:t>leveranse/</w:t>
      </w:r>
      <w:r w:rsidRPr="00D35768">
        <w:rPr>
          <w:i/>
          <w:sz w:val="20"/>
          <w:szCs w:val="20"/>
        </w:rPr>
        <w:t xml:space="preserve">løsning </w:t>
      </w:r>
      <w:r w:rsidR="00D35768" w:rsidRPr="00D35768">
        <w:rPr>
          <w:i/>
          <w:sz w:val="20"/>
          <w:szCs w:val="20"/>
        </w:rPr>
        <w:t>her.</w:t>
      </w:r>
      <w:r w:rsidRPr="00C302A9">
        <w:rPr>
          <w:i/>
          <w:sz w:val="20"/>
          <w:szCs w:val="20"/>
        </w:rPr>
        <w:t xml:space="preserve"> </w:t>
      </w:r>
    </w:p>
    <w:p w14:paraId="37627B14" w14:textId="77777777" w:rsidR="006C607B" w:rsidRDefault="006C607B" w:rsidP="004250C1">
      <w:pPr>
        <w:rPr>
          <w:i/>
          <w:sz w:val="20"/>
          <w:szCs w:val="20"/>
        </w:rPr>
      </w:pPr>
    </w:p>
    <w:p w14:paraId="58188C86" w14:textId="77777777" w:rsidR="004250C1" w:rsidRPr="00C302A9" w:rsidRDefault="00F00F61" w:rsidP="004250C1">
      <w:pPr>
        <w:rPr>
          <w:i/>
          <w:sz w:val="20"/>
          <w:szCs w:val="20"/>
        </w:rPr>
      </w:pPr>
      <w:r w:rsidRPr="00C302A9">
        <w:rPr>
          <w:i/>
          <w:sz w:val="20"/>
          <w:szCs w:val="20"/>
        </w:rPr>
        <w:t xml:space="preserve">Leverandøren bør være oppmerksom på at avvik, forbehold og andre endringer i bilag 2 til Kundens krav i bilag 1 ved tilbudsinnlevering kan medføre at tilbudet blir avvist av Kunden. </w:t>
      </w:r>
    </w:p>
    <w:p w14:paraId="40D3DDDA" w14:textId="77777777" w:rsidR="004250C1" w:rsidRPr="00AA4C66" w:rsidRDefault="004250C1" w:rsidP="004250C1">
      <w:pPr>
        <w:rPr>
          <w:i/>
          <w:color w:val="FF0000"/>
          <w:sz w:val="20"/>
          <w:szCs w:val="20"/>
        </w:rPr>
      </w:pPr>
    </w:p>
    <w:p w14:paraId="1AF2C0A0" w14:textId="77777777" w:rsidR="00A2181C" w:rsidRPr="00F46A50" w:rsidRDefault="00A2181C">
      <w:pPr>
        <w:rPr>
          <w:i/>
          <w:color w:val="FF0000"/>
          <w:sz w:val="20"/>
          <w:szCs w:val="20"/>
        </w:rPr>
      </w:pPr>
    </w:p>
    <w:p w14:paraId="6DD47817" w14:textId="77777777" w:rsidR="00956A12" w:rsidRDefault="00F00F61" w:rsidP="00C302A9">
      <w:pPr>
        <w:pStyle w:val="Overskrift2"/>
      </w:pPr>
      <w:r>
        <w:t>Avtalen punkt 1.1</w:t>
      </w:r>
      <w:r w:rsidRPr="00492089">
        <w:t xml:space="preserve"> Avtalens omfang</w:t>
      </w:r>
    </w:p>
    <w:p w14:paraId="0B0FEC84" w14:textId="77777777" w:rsidR="00D35768" w:rsidRPr="00956A12" w:rsidRDefault="00F00F61" w:rsidP="00C302A9">
      <w:pPr>
        <w:pStyle w:val="Overskrift2"/>
        <w:rPr>
          <w:szCs w:val="22"/>
        </w:rPr>
      </w:pPr>
      <w:r w:rsidRPr="00956A12">
        <w:rPr>
          <w:rFonts w:ascii="Arial" w:hAnsi="Arial"/>
          <w:b w:val="0"/>
          <w:bCs w:val="0"/>
          <w:sz w:val="22"/>
          <w:szCs w:val="24"/>
        </w:rPr>
        <w:t>Dersom det etter Leverandørens mening er åpenbare feil eller uklarheter i Kundens kravspesifikasjon, skal Leverandøren påpeke dette her.</w:t>
      </w:r>
    </w:p>
    <w:p w14:paraId="7CF135A1" w14:textId="77777777" w:rsidR="00A72B44" w:rsidRPr="00A72B44" w:rsidRDefault="00A72B44" w:rsidP="00A72B44"/>
    <w:p w14:paraId="4CA34BBC" w14:textId="77777777" w:rsidR="00D43205" w:rsidRPr="00FC7FD2" w:rsidRDefault="00F00F61" w:rsidP="00507DDD">
      <w:pPr>
        <w:pStyle w:val="Overskrift2"/>
      </w:pPr>
      <w:r>
        <w:t xml:space="preserve">Avtalens punkt 2.1.1 </w:t>
      </w:r>
      <w:r w:rsidRPr="00FC7FD2">
        <w:t xml:space="preserve">Utstyr og programvare </w:t>
      </w:r>
    </w:p>
    <w:p w14:paraId="2F9D5B04" w14:textId="77777777" w:rsidR="00D43205" w:rsidRDefault="00F00F61" w:rsidP="00D43205">
      <w:r>
        <w:t xml:space="preserve">Dersom </w:t>
      </w:r>
      <w:r w:rsidR="002F3E3C">
        <w:t xml:space="preserve">tilbudt </w:t>
      </w:r>
      <w:r>
        <w:t xml:space="preserve">programvare og utstyr ikke </w:t>
      </w:r>
      <w:r w:rsidRPr="00C1286A">
        <w:t>ha</w:t>
      </w:r>
      <w:r w:rsidR="002F3E3C">
        <w:t>r</w:t>
      </w:r>
      <w:r w:rsidRPr="00C1286A">
        <w:t xml:space="preserve"> slike funksjoner, egenskaper og kvalitet som følger av standard produktbeskrivelse/-spesifikasjon, brukerveiledning mv. som Leverandøren lar følge m</w:t>
      </w:r>
      <w:r>
        <w:t xml:space="preserve">ed ved salg av disse produktene, </w:t>
      </w:r>
      <w:r w:rsidR="002F3E3C">
        <w:t xml:space="preserve">skal </w:t>
      </w:r>
      <w:r>
        <w:t>dette fremkomme her.</w:t>
      </w:r>
    </w:p>
    <w:p w14:paraId="42B97BA0" w14:textId="77777777" w:rsidR="00D43205" w:rsidRDefault="00D43205" w:rsidP="00D43205"/>
    <w:p w14:paraId="60C8746D" w14:textId="77777777" w:rsidR="00D43205" w:rsidRDefault="00F00F61" w:rsidP="00D43205">
      <w:r>
        <w:t xml:space="preserve">Dersom </w:t>
      </w:r>
      <w:r w:rsidRPr="00C1286A">
        <w:t>det er nødvendig å oppgradere Kundens tekniske plattform, slik den er beskrevet i bilag 3, for at Leverandørens ytelser skal fungere som avtalt, skal det</w:t>
      </w:r>
      <w:r w:rsidR="007F33C0">
        <w:t>te</w:t>
      </w:r>
      <w:r w:rsidRPr="00C1286A">
        <w:t xml:space="preserve"> </w:t>
      </w:r>
      <w:r>
        <w:t>spesifiseres her.</w:t>
      </w:r>
    </w:p>
    <w:p w14:paraId="0527687F" w14:textId="77777777" w:rsidR="00C302A9" w:rsidRPr="00C1286A" w:rsidRDefault="00C302A9" w:rsidP="00D43205"/>
    <w:p w14:paraId="53E07D05" w14:textId="77777777" w:rsidR="004612CB" w:rsidRPr="00FC7FD2" w:rsidRDefault="00F00F61" w:rsidP="00507DDD">
      <w:pPr>
        <w:pStyle w:val="Overskrift2"/>
      </w:pPr>
      <w:r>
        <w:rPr>
          <w:szCs w:val="22"/>
        </w:rPr>
        <w:t xml:space="preserve">Avtalens punkt </w:t>
      </w:r>
      <w:r w:rsidRPr="004612CB">
        <w:rPr>
          <w:szCs w:val="22"/>
        </w:rPr>
        <w:t>2.1.3</w:t>
      </w:r>
      <w:r>
        <w:rPr>
          <w:color w:val="FF0000"/>
          <w:szCs w:val="22"/>
        </w:rPr>
        <w:t xml:space="preserve"> </w:t>
      </w:r>
      <w:bookmarkStart w:id="8" w:name="_Toc421110366"/>
      <w:r w:rsidRPr="00FC7FD2">
        <w:t>Forholdet til standard lisens- og avtalevilkår</w:t>
      </w:r>
      <w:bookmarkEnd w:id="8"/>
    </w:p>
    <w:p w14:paraId="6628FB16" w14:textId="77777777" w:rsidR="004612CB" w:rsidRPr="00C1286A" w:rsidRDefault="00F00F61" w:rsidP="004612CB">
      <w:r w:rsidRPr="00C1286A">
        <w:t xml:space="preserve">I den utstrekning standardprogramvare som er omfattet av leveransen </w:t>
      </w:r>
      <w:r>
        <w:t xml:space="preserve">må </w:t>
      </w:r>
      <w:r w:rsidRPr="00C1286A">
        <w:t>leveres u</w:t>
      </w:r>
      <w:r w:rsidR="00956A12">
        <w:t>nder standard lisensbetin</w:t>
      </w:r>
      <w:r w:rsidR="00956A12" w:rsidRPr="00017059">
        <w:t>gelser</w:t>
      </w:r>
      <w:r w:rsidRPr="00017059">
        <w:t xml:space="preserve">, skal dette </w:t>
      </w:r>
      <w:r w:rsidR="007F33C0" w:rsidRPr="00017059">
        <w:t>fremkomme her</w:t>
      </w:r>
      <w:r w:rsidR="00563FAF" w:rsidRPr="00017059">
        <w:t>. K</w:t>
      </w:r>
      <w:r w:rsidRPr="00017059">
        <w:t xml:space="preserve">opi av lisensbetingelsene skal </w:t>
      </w:r>
      <w:r w:rsidR="007F33C0" w:rsidRPr="00017059">
        <w:t>være vedlagt som</w:t>
      </w:r>
      <w:r w:rsidR="00563FAF" w:rsidRPr="00017059">
        <w:t xml:space="preserve"> </w:t>
      </w:r>
      <w:r w:rsidRPr="00017059">
        <w:t>bilag 10.</w:t>
      </w:r>
      <w:r w:rsidR="00544BEA" w:rsidRPr="00017059">
        <w:t xml:space="preserve"> Det er viktig for Leverandøren å være klar over at lisensbetingelser for standardprogramvare ikke ved motstrid gjelder foran SSA-K avtalen. Det er kun de forhold som er angitt i punkt 2.1.3 i avtalens bestemmelser hvor lisensavtalen for standardprogramvare gjelder foran SSA-K. Dette gjelder i all hovedsak standard lisensbetingelser om disposisjonsrett og rettsmangler. Videre er det i SSA-K gjort visse unntak for Leverandørens feilrettingsplikt for samme programvare. </w:t>
      </w:r>
    </w:p>
    <w:p w14:paraId="4D3565C4" w14:textId="77777777" w:rsidR="00D35768" w:rsidRPr="00921E64" w:rsidRDefault="00D35768" w:rsidP="00A2181C">
      <w:pPr>
        <w:rPr>
          <w:szCs w:val="22"/>
        </w:rPr>
      </w:pPr>
    </w:p>
    <w:p w14:paraId="148DE3D3" w14:textId="77777777" w:rsidR="00245DFC" w:rsidRPr="00921E64" w:rsidRDefault="00F00F61" w:rsidP="00A2181C">
      <w:pPr>
        <w:rPr>
          <w:szCs w:val="22"/>
        </w:rPr>
      </w:pPr>
      <w:r w:rsidRPr="00921E64">
        <w:rPr>
          <w:szCs w:val="22"/>
        </w:rPr>
        <w:t xml:space="preserve">I den utstrekning det er avvik mellom </w:t>
      </w:r>
      <w:r w:rsidR="00921E64" w:rsidRPr="00921E64">
        <w:rPr>
          <w:szCs w:val="22"/>
        </w:rPr>
        <w:t xml:space="preserve">lisensbetingelsenes bestemmelser om disposisjonsrett og denne avtalens bestemmelser om disposisjonsrett, skal dette fremkomme her. </w:t>
      </w:r>
    </w:p>
    <w:p w14:paraId="2269E467" w14:textId="77777777" w:rsidR="00921E64" w:rsidRPr="00921E64" w:rsidRDefault="00921E64" w:rsidP="00A2181C">
      <w:pPr>
        <w:rPr>
          <w:szCs w:val="22"/>
        </w:rPr>
      </w:pPr>
    </w:p>
    <w:p w14:paraId="536C1996" w14:textId="77777777" w:rsidR="004612CB" w:rsidRPr="00FC7FD2" w:rsidRDefault="00F00F61" w:rsidP="00507DDD">
      <w:pPr>
        <w:pStyle w:val="Overskrift2"/>
      </w:pPr>
      <w:r w:rsidRPr="004612CB">
        <w:rPr>
          <w:szCs w:val="22"/>
        </w:rPr>
        <w:t>Avtalens punkt 2.1.6</w:t>
      </w:r>
      <w:r>
        <w:rPr>
          <w:color w:val="FF0000"/>
          <w:szCs w:val="22"/>
        </w:rPr>
        <w:t xml:space="preserve"> </w:t>
      </w:r>
      <w:bookmarkStart w:id="9" w:name="_Toc421110369"/>
      <w:r w:rsidRPr="00FC7FD2">
        <w:t>Garantiperiode og garantiytelser</w:t>
      </w:r>
      <w:bookmarkEnd w:id="9"/>
    </w:p>
    <w:p w14:paraId="751E64FC" w14:textId="77777777" w:rsidR="00CE4B2A" w:rsidRDefault="00F00F61" w:rsidP="00CE4B2A">
      <w:r>
        <w:t xml:space="preserve">Dersom Leverandøren stiller krav til vedlikehold som må </w:t>
      </w:r>
      <w:r w:rsidRPr="00C1286A">
        <w:t>være utfø</w:t>
      </w:r>
      <w:r>
        <w:t xml:space="preserve">rt for at garantien </w:t>
      </w:r>
      <w:r w:rsidR="00330D47">
        <w:t xml:space="preserve">for utstyr </w:t>
      </w:r>
      <w:r>
        <w:t>skal gjelde, skal dette spesifiseres her.</w:t>
      </w:r>
      <w:r w:rsidRPr="00C1286A">
        <w:t xml:space="preserve"> </w:t>
      </w:r>
    </w:p>
    <w:p w14:paraId="2A14FB0E" w14:textId="77777777" w:rsidR="00C302A9" w:rsidRPr="00C1286A" w:rsidRDefault="00C302A9" w:rsidP="00CE4B2A"/>
    <w:p w14:paraId="01F003F5" w14:textId="77777777" w:rsidR="00CE4B2A" w:rsidRDefault="00F00F61" w:rsidP="00507DDD">
      <w:pPr>
        <w:pStyle w:val="Overskrift2"/>
      </w:pPr>
      <w:r>
        <w:t xml:space="preserve">Avtalens punkt </w:t>
      </w:r>
      <w:r w:rsidRPr="00CE4B2A">
        <w:t>2.7 Eksterne rettslige krav</w:t>
      </w:r>
    </w:p>
    <w:p w14:paraId="6FD4867F" w14:textId="77777777" w:rsidR="00CE4B2A" w:rsidRPr="00C1286A" w:rsidRDefault="00F00F61" w:rsidP="00CE4B2A">
      <w:r w:rsidRPr="00C1286A">
        <w:t xml:space="preserve">Leverandøren skal beskrive hvordan Leverandøren ivaretar </w:t>
      </w:r>
      <w:r>
        <w:t xml:space="preserve">eksterne rettslige krav </w:t>
      </w:r>
      <w:r w:rsidRPr="00C1286A">
        <w:t>gjennom sin leveranse</w:t>
      </w:r>
      <w:r>
        <w:t xml:space="preserve"> her.</w:t>
      </w:r>
      <w:r w:rsidR="00563FAF">
        <w:t xml:space="preserve"> </w:t>
      </w:r>
    </w:p>
    <w:p w14:paraId="4738B4B1" w14:textId="77777777" w:rsidR="00D35768" w:rsidRDefault="00D35768" w:rsidP="00A2181C">
      <w:pPr>
        <w:rPr>
          <w:color w:val="FF0000"/>
          <w:szCs w:val="22"/>
        </w:rPr>
      </w:pPr>
    </w:p>
    <w:p w14:paraId="6578D320" w14:textId="77777777" w:rsidR="00CE4B2A" w:rsidRPr="00CE4B2A" w:rsidRDefault="00F00F61" w:rsidP="00507DDD">
      <w:pPr>
        <w:pStyle w:val="Overskrift2"/>
      </w:pPr>
      <w:r>
        <w:t>Avtalens punk</w:t>
      </w:r>
      <w:r w:rsidRPr="00CE4B2A">
        <w:t>t 4.3 Fri programvare</w:t>
      </w:r>
    </w:p>
    <w:p w14:paraId="674850E2" w14:textId="77777777" w:rsidR="00CE4B2A" w:rsidRPr="00C1286A" w:rsidRDefault="00F00F61" w:rsidP="00CE4B2A">
      <w:r w:rsidRPr="00C1286A">
        <w:t xml:space="preserve">Dersom fri programvare skal benyttes i forbindelse med leveransen, skal Leverandøren utarbeide en oversikt over den aktuelle fri programvare. Oversikten inntas </w:t>
      </w:r>
      <w:r w:rsidR="003D7E3E">
        <w:t>her.</w:t>
      </w:r>
      <w:r w:rsidRPr="00C1286A">
        <w:t xml:space="preserve"> Kopi av lisensbetingelsene som gjelder for den aktuelle frie programvare inntas i bilag 10.</w:t>
      </w:r>
    </w:p>
    <w:p w14:paraId="5C53DB45" w14:textId="77777777" w:rsidR="00CE4B2A" w:rsidRDefault="00CE4B2A" w:rsidP="00CE4B2A"/>
    <w:p w14:paraId="180FD8DC" w14:textId="77777777" w:rsidR="00CE4B2A" w:rsidRDefault="00F00F61" w:rsidP="00CE4B2A">
      <w:pPr>
        <w:rPr>
          <w:b/>
          <w:bCs/>
          <w:caps/>
          <w:kern w:val="28"/>
          <w:sz w:val="28"/>
          <w:szCs w:val="28"/>
        </w:rPr>
      </w:pPr>
      <w:r>
        <w:t xml:space="preserve">I den utstrekning Leverandøren er kjent med at fri programvare som er krevet brukt av Kunden som en del av leveransen er uegnet til å oppfylle Kundens krav eller krenker eller av noen hevdes å krenke tredjeparts opphavsrett, skal Leverandøren påpeke dette </w:t>
      </w:r>
      <w:r w:rsidR="003D7E3E">
        <w:t>her</w:t>
      </w:r>
      <w:r>
        <w:t>.</w:t>
      </w:r>
    </w:p>
    <w:p w14:paraId="32FF2DE4" w14:textId="77777777" w:rsidR="00EE6CD2" w:rsidRPr="00ED7564" w:rsidRDefault="00F00F61" w:rsidP="00507DDD">
      <w:pPr>
        <w:pStyle w:val="Overskrift1"/>
      </w:pPr>
      <w:r>
        <w:br w:type="page"/>
      </w:r>
      <w:bookmarkStart w:id="10" w:name="_Toc423608184"/>
      <w:r w:rsidRPr="00ED7564">
        <w:lastRenderedPageBreak/>
        <w:t>Bilag 3</w:t>
      </w:r>
      <w:r w:rsidR="00C302A9">
        <w:t>:</w:t>
      </w:r>
      <w:r w:rsidRPr="00ED7564">
        <w:t xml:space="preserve"> Kundens tekniske plattform</w:t>
      </w:r>
      <w:bookmarkEnd w:id="10"/>
    </w:p>
    <w:p w14:paraId="02903FA0" w14:textId="77777777" w:rsidR="00A72B44" w:rsidRDefault="00A72B44" w:rsidP="00A72B44">
      <w:pPr>
        <w:pStyle w:val="Ingenmellomrom"/>
        <w:rPr>
          <w:b w:val="0"/>
          <w:i/>
          <w:sz w:val="20"/>
          <w:szCs w:val="20"/>
        </w:rPr>
      </w:pPr>
    </w:p>
    <w:p w14:paraId="00E635E8" w14:textId="3E9F14D2" w:rsidR="212ED9AA" w:rsidRDefault="212ED9AA" w:rsidP="7C09638C">
      <w:pPr>
        <w:pStyle w:val="Overskrift2"/>
        <w:spacing w:before="299" w:after="299"/>
      </w:pPr>
      <w:r w:rsidRPr="7C09638C">
        <w:rPr>
          <w:rFonts w:ascii="Arial" w:eastAsia="Arial" w:hAnsi="Arial" w:cs="Arial"/>
          <w:sz w:val="36"/>
          <w:szCs w:val="36"/>
        </w:rPr>
        <w:t>1. Formål</w:t>
      </w:r>
    </w:p>
    <w:p w14:paraId="0513B08B" w14:textId="38219382" w:rsidR="212ED9AA" w:rsidRDefault="212ED9AA" w:rsidP="7C09638C">
      <w:pPr>
        <w:spacing w:before="240" w:after="240"/>
      </w:pPr>
      <w:r w:rsidRPr="7C09638C">
        <w:rPr>
          <w:rFonts w:eastAsia="Arial" w:cs="Arial"/>
          <w:sz w:val="20"/>
          <w:szCs w:val="20"/>
        </w:rPr>
        <w:t>Dette bilaget beskriver oppdragsgivers eksisterende tekniske plattform som produkter og tjenester omfattet av rammeavtalen skal kunne integreres med og fungere sammen med.</w:t>
      </w:r>
    </w:p>
    <w:p w14:paraId="63AC7A23" w14:textId="2056B9C7" w:rsidR="212ED9AA" w:rsidRDefault="212ED9AA" w:rsidP="7C09638C">
      <w:pPr>
        <w:pStyle w:val="Overskrift2"/>
        <w:spacing w:before="299" w:after="299"/>
      </w:pPr>
      <w:r w:rsidRPr="7C09638C">
        <w:rPr>
          <w:rFonts w:ascii="Arial" w:eastAsia="Arial" w:hAnsi="Arial" w:cs="Arial"/>
          <w:sz w:val="36"/>
          <w:szCs w:val="36"/>
        </w:rPr>
        <w:t>2. Serverplattform</w:t>
      </w:r>
    </w:p>
    <w:p w14:paraId="536CC2C7" w14:textId="2FD024A1" w:rsidR="212ED9AA" w:rsidRDefault="212ED9AA" w:rsidP="7C09638C">
      <w:pPr>
        <w:spacing w:before="240" w:after="240"/>
      </w:pPr>
      <w:r w:rsidRPr="7C09638C">
        <w:rPr>
          <w:rFonts w:eastAsia="Arial" w:cs="Arial"/>
          <w:sz w:val="20"/>
          <w:szCs w:val="20"/>
        </w:rPr>
        <w:t>DFØ drifter en virksomhetskritisk serverplattform fordelt på flere geografisk adskilte lokasjoner.</w:t>
      </w:r>
    </w:p>
    <w:p w14:paraId="6A54A0C0" w14:textId="0178FCD0" w:rsidR="212ED9AA" w:rsidRDefault="212ED9AA" w:rsidP="7C09638C">
      <w:pPr>
        <w:spacing w:before="240" w:after="240"/>
      </w:pPr>
      <w:r w:rsidRPr="7C09638C">
        <w:rPr>
          <w:rFonts w:eastAsia="Arial" w:cs="Arial"/>
          <w:sz w:val="20"/>
          <w:szCs w:val="20"/>
        </w:rPr>
        <w:t>Plattformen består i hovedsak av:</w:t>
      </w:r>
    </w:p>
    <w:p w14:paraId="4FAEFC3A" w14:textId="0C50E7AF" w:rsidR="212ED9AA" w:rsidRDefault="212ED9AA" w:rsidP="7C09638C">
      <w:pPr>
        <w:pStyle w:val="Listeavsnitt"/>
        <w:numPr>
          <w:ilvl w:val="0"/>
          <w:numId w:val="5"/>
        </w:numPr>
        <w:spacing w:before="240" w:after="240"/>
        <w:rPr>
          <w:rFonts w:eastAsia="Arial" w:cs="Arial"/>
          <w:sz w:val="20"/>
          <w:szCs w:val="20"/>
        </w:rPr>
      </w:pPr>
      <w:r w:rsidRPr="7C09638C">
        <w:rPr>
          <w:rFonts w:eastAsia="Arial" w:cs="Arial"/>
          <w:sz w:val="20"/>
          <w:szCs w:val="20"/>
        </w:rPr>
        <w:t>Dell PowerEdge</w:t>
      </w:r>
      <w:r w:rsidR="0D156229" w:rsidRPr="7C09638C">
        <w:rPr>
          <w:rFonts w:eastAsia="Arial" w:cs="Arial"/>
          <w:sz w:val="20"/>
          <w:szCs w:val="20"/>
        </w:rPr>
        <w:t xml:space="preserve"> </w:t>
      </w:r>
      <w:r w:rsidR="4C28A5AF" w:rsidRPr="7C09638C">
        <w:rPr>
          <w:rFonts w:eastAsia="Arial" w:cs="Arial"/>
          <w:sz w:val="20"/>
          <w:szCs w:val="20"/>
        </w:rPr>
        <w:t>R</w:t>
      </w:r>
      <w:r w:rsidR="0D156229" w:rsidRPr="7C09638C">
        <w:rPr>
          <w:rFonts w:eastAsia="Arial" w:cs="Arial"/>
          <w:sz w:val="20"/>
          <w:szCs w:val="20"/>
        </w:rPr>
        <w:t>670</w:t>
      </w:r>
      <w:r w:rsidRPr="7C09638C">
        <w:rPr>
          <w:rFonts w:eastAsia="Arial" w:cs="Arial"/>
          <w:sz w:val="20"/>
          <w:szCs w:val="20"/>
        </w:rPr>
        <w:t>-servere</w:t>
      </w:r>
    </w:p>
    <w:p w14:paraId="6BEFAAAC" w14:textId="22BFD16E" w:rsidR="212ED9AA" w:rsidRDefault="212ED9AA" w:rsidP="7C09638C">
      <w:pPr>
        <w:pStyle w:val="Listeavsnitt"/>
        <w:numPr>
          <w:ilvl w:val="0"/>
          <w:numId w:val="5"/>
        </w:numPr>
        <w:spacing w:before="240" w:after="240"/>
        <w:rPr>
          <w:rFonts w:eastAsia="Arial" w:cs="Arial"/>
          <w:sz w:val="20"/>
          <w:szCs w:val="20"/>
        </w:rPr>
      </w:pPr>
      <w:r w:rsidRPr="7C09638C">
        <w:rPr>
          <w:rFonts w:eastAsia="Arial" w:cs="Arial"/>
          <w:sz w:val="20"/>
          <w:szCs w:val="20"/>
        </w:rPr>
        <w:t>Dell VxRail-baserte HCI-løsninger</w:t>
      </w:r>
      <w:r w:rsidR="1DE9C452" w:rsidRPr="7C09638C">
        <w:rPr>
          <w:rFonts w:eastAsia="Arial" w:cs="Arial"/>
          <w:sz w:val="20"/>
          <w:szCs w:val="20"/>
        </w:rPr>
        <w:t xml:space="preserve">, VxRail </w:t>
      </w:r>
      <w:r w:rsidR="2BFB92F0" w:rsidRPr="7C09638C">
        <w:rPr>
          <w:rFonts w:eastAsia="Arial" w:cs="Arial"/>
          <w:sz w:val="20"/>
          <w:szCs w:val="20"/>
        </w:rPr>
        <w:t>VE-</w:t>
      </w:r>
      <w:r w:rsidR="1DE9C452" w:rsidRPr="7C09638C">
        <w:rPr>
          <w:rFonts w:eastAsia="Arial" w:cs="Arial"/>
          <w:sz w:val="20"/>
          <w:szCs w:val="20"/>
        </w:rPr>
        <w:t>660</w:t>
      </w:r>
    </w:p>
    <w:p w14:paraId="0D773E14" w14:textId="7BB4A835" w:rsidR="212ED9AA" w:rsidRDefault="212ED9AA" w:rsidP="7C09638C">
      <w:pPr>
        <w:pStyle w:val="Listeavsnitt"/>
        <w:numPr>
          <w:ilvl w:val="0"/>
          <w:numId w:val="5"/>
        </w:numPr>
        <w:spacing w:before="240" w:after="240"/>
        <w:rPr>
          <w:rFonts w:eastAsia="Arial" w:cs="Arial"/>
          <w:sz w:val="20"/>
          <w:szCs w:val="20"/>
        </w:rPr>
      </w:pPr>
      <w:r w:rsidRPr="7C09638C">
        <w:rPr>
          <w:rFonts w:eastAsia="Arial" w:cs="Arial"/>
          <w:sz w:val="20"/>
          <w:szCs w:val="20"/>
        </w:rPr>
        <w:t>Tilhørende administrasjons- og overvåkningsverktøy</w:t>
      </w:r>
    </w:p>
    <w:p w14:paraId="16BD3641" w14:textId="228814E6" w:rsidR="212ED9AA" w:rsidRDefault="212ED9AA" w:rsidP="7C09638C">
      <w:pPr>
        <w:spacing w:before="240" w:after="240"/>
      </w:pPr>
      <w:r w:rsidRPr="7C09638C">
        <w:rPr>
          <w:rFonts w:eastAsia="Arial" w:cs="Arial"/>
          <w:sz w:val="20"/>
          <w:szCs w:val="20"/>
        </w:rPr>
        <w:t>Løsningen er bygget for høy tilgjengelighet, redundans og skalerbarhet, og understøtter et stort antall virksomhetskritiske tjenester.</w:t>
      </w:r>
    </w:p>
    <w:p w14:paraId="4F31CD04" w14:textId="3AAE39C3" w:rsidR="212ED9AA" w:rsidRDefault="212ED9AA" w:rsidP="7C09638C">
      <w:pPr>
        <w:spacing w:before="240" w:after="240"/>
      </w:pPr>
      <w:r w:rsidRPr="7C09638C">
        <w:rPr>
          <w:rFonts w:eastAsia="Arial" w:cs="Arial"/>
          <w:sz w:val="20"/>
          <w:szCs w:val="20"/>
        </w:rPr>
        <w:t>Tilbudte produkter skal kunne inngå i eksisterende og fremtidige servermiljøer uten å redusere funksjonalitet, ytelse eller tilgjengelighet.</w:t>
      </w:r>
    </w:p>
    <w:p w14:paraId="62D6CD66" w14:textId="07BBA4B7" w:rsidR="212ED9AA" w:rsidRDefault="212ED9AA" w:rsidP="7C09638C">
      <w:pPr>
        <w:pStyle w:val="Overskrift2"/>
        <w:spacing w:before="299" w:after="299"/>
      </w:pPr>
      <w:r w:rsidRPr="7C09638C">
        <w:rPr>
          <w:rFonts w:ascii="Arial" w:eastAsia="Arial" w:hAnsi="Arial" w:cs="Arial"/>
          <w:sz w:val="36"/>
          <w:szCs w:val="36"/>
        </w:rPr>
        <w:t>3. Lagringsplattform</w:t>
      </w:r>
    </w:p>
    <w:p w14:paraId="7814D17A" w14:textId="1B0F7CFF" w:rsidR="212ED9AA" w:rsidRDefault="212ED9AA" w:rsidP="7C09638C">
      <w:pPr>
        <w:spacing w:before="240" w:after="240"/>
      </w:pPr>
      <w:r w:rsidRPr="7C09638C">
        <w:rPr>
          <w:rFonts w:eastAsia="Arial" w:cs="Arial"/>
          <w:sz w:val="20"/>
          <w:szCs w:val="20"/>
        </w:rPr>
        <w:t>DFØ benytter flere lagringsplattformer tilpasset ulike formål:</w:t>
      </w:r>
    </w:p>
    <w:p w14:paraId="7C95739B" w14:textId="5F64E931" w:rsidR="212ED9AA" w:rsidRDefault="212ED9AA" w:rsidP="7C09638C">
      <w:pPr>
        <w:pStyle w:val="Listeavsnitt"/>
        <w:numPr>
          <w:ilvl w:val="0"/>
          <w:numId w:val="4"/>
        </w:numPr>
        <w:spacing w:before="240" w:after="240"/>
        <w:rPr>
          <w:rFonts w:eastAsia="Arial" w:cs="Arial"/>
          <w:sz w:val="20"/>
          <w:szCs w:val="20"/>
        </w:rPr>
      </w:pPr>
      <w:r w:rsidRPr="7C09638C">
        <w:rPr>
          <w:rFonts w:eastAsia="Arial" w:cs="Arial"/>
          <w:sz w:val="20"/>
          <w:szCs w:val="20"/>
        </w:rPr>
        <w:t>Dell PowerStore</w:t>
      </w:r>
      <w:r w:rsidR="6A49CFF3" w:rsidRPr="7C09638C">
        <w:rPr>
          <w:rFonts w:eastAsia="Arial" w:cs="Arial"/>
          <w:sz w:val="20"/>
          <w:szCs w:val="20"/>
        </w:rPr>
        <w:t xml:space="preserve"> 1200</w:t>
      </w:r>
      <w:r w:rsidR="3EED292C" w:rsidRPr="7C09638C">
        <w:rPr>
          <w:rFonts w:eastAsia="Arial" w:cs="Arial"/>
          <w:sz w:val="20"/>
          <w:szCs w:val="20"/>
        </w:rPr>
        <w:t>T</w:t>
      </w:r>
      <w:r w:rsidRPr="7C09638C">
        <w:rPr>
          <w:rFonts w:eastAsia="Arial" w:cs="Arial"/>
          <w:sz w:val="20"/>
          <w:szCs w:val="20"/>
        </w:rPr>
        <w:t xml:space="preserve"> for blokklagring</w:t>
      </w:r>
      <w:r w:rsidR="6B8CFBEF" w:rsidRPr="7C09638C">
        <w:rPr>
          <w:rFonts w:eastAsia="Arial" w:cs="Arial"/>
          <w:sz w:val="20"/>
          <w:szCs w:val="20"/>
        </w:rPr>
        <w:t xml:space="preserve"> eller tilsvarende</w:t>
      </w:r>
    </w:p>
    <w:p w14:paraId="4501E576" w14:textId="043A955E" w:rsidR="212ED9AA" w:rsidRDefault="212ED9AA" w:rsidP="7C09638C">
      <w:pPr>
        <w:pStyle w:val="Listeavsnitt"/>
        <w:numPr>
          <w:ilvl w:val="0"/>
          <w:numId w:val="4"/>
        </w:numPr>
        <w:spacing w:before="240" w:after="240"/>
        <w:rPr>
          <w:rFonts w:eastAsia="Arial" w:cs="Arial"/>
          <w:sz w:val="20"/>
          <w:szCs w:val="20"/>
        </w:rPr>
      </w:pPr>
      <w:r w:rsidRPr="7C09638C">
        <w:rPr>
          <w:rFonts w:eastAsia="Arial" w:cs="Arial"/>
          <w:sz w:val="20"/>
          <w:szCs w:val="20"/>
        </w:rPr>
        <w:t xml:space="preserve">Objektlagring basert på Dell ECS </w:t>
      </w:r>
      <w:r w:rsidR="5A8D5775" w:rsidRPr="7C09638C">
        <w:rPr>
          <w:rFonts w:eastAsia="Arial" w:cs="Arial"/>
          <w:sz w:val="20"/>
          <w:szCs w:val="20"/>
        </w:rPr>
        <w:t>EX</w:t>
      </w:r>
      <w:r w:rsidR="4CF8CAC0" w:rsidRPr="7C09638C">
        <w:rPr>
          <w:rFonts w:eastAsia="Arial" w:cs="Arial"/>
          <w:sz w:val="20"/>
          <w:szCs w:val="20"/>
        </w:rPr>
        <w:t xml:space="preserve">500 </w:t>
      </w:r>
      <w:r w:rsidRPr="7C09638C">
        <w:rPr>
          <w:rFonts w:eastAsia="Arial" w:cs="Arial"/>
          <w:sz w:val="20"/>
          <w:szCs w:val="20"/>
        </w:rPr>
        <w:t>eller tilsvarende teknologi</w:t>
      </w:r>
    </w:p>
    <w:p w14:paraId="1FC8A29B" w14:textId="22530318" w:rsidR="212ED9AA" w:rsidRDefault="212ED9AA" w:rsidP="7C09638C">
      <w:pPr>
        <w:pStyle w:val="Listeavsnitt"/>
        <w:numPr>
          <w:ilvl w:val="0"/>
          <w:numId w:val="4"/>
        </w:numPr>
        <w:spacing w:before="240" w:after="240"/>
        <w:rPr>
          <w:rFonts w:eastAsia="Arial" w:cs="Arial"/>
          <w:sz w:val="20"/>
          <w:szCs w:val="20"/>
        </w:rPr>
      </w:pPr>
      <w:r w:rsidRPr="7C09638C">
        <w:rPr>
          <w:rFonts w:eastAsia="Arial" w:cs="Arial"/>
          <w:sz w:val="20"/>
          <w:szCs w:val="20"/>
        </w:rPr>
        <w:t>Integrerte lagringsløsninger i HCI-plattformen</w:t>
      </w:r>
    </w:p>
    <w:p w14:paraId="0AF8C5B9" w14:textId="14788E95" w:rsidR="212ED9AA" w:rsidRDefault="212ED9AA" w:rsidP="7C09638C">
      <w:pPr>
        <w:spacing w:before="240" w:after="240"/>
      </w:pPr>
      <w:r w:rsidRPr="7C09638C">
        <w:rPr>
          <w:rFonts w:eastAsia="Arial" w:cs="Arial"/>
          <w:sz w:val="20"/>
          <w:szCs w:val="20"/>
        </w:rPr>
        <w:t>Løsningene benyttes til produksjonsdata, arkivdata, backup og andre virksomhetskritiske arbeidslaster.</w:t>
      </w:r>
    </w:p>
    <w:p w14:paraId="0521BFB5" w14:textId="75957286" w:rsidR="212ED9AA" w:rsidRDefault="212ED9AA" w:rsidP="7C09638C">
      <w:pPr>
        <w:spacing w:before="240" w:after="240"/>
      </w:pPr>
      <w:r w:rsidRPr="7C09638C">
        <w:rPr>
          <w:rFonts w:eastAsia="Arial" w:cs="Arial"/>
          <w:sz w:val="20"/>
          <w:szCs w:val="20"/>
        </w:rPr>
        <w:t>Tilbudte produkter skal kunne integreres med eksisterende lagringsarkitektur og støtte videre utvikling og kapasitetsutvidelse av plattformen.</w:t>
      </w:r>
    </w:p>
    <w:p w14:paraId="7B945EE1" w14:textId="74A355BE" w:rsidR="212ED9AA" w:rsidRDefault="212ED9AA" w:rsidP="7C09638C">
      <w:pPr>
        <w:pStyle w:val="Overskrift2"/>
        <w:spacing w:before="299" w:after="299"/>
      </w:pPr>
      <w:r w:rsidRPr="7C09638C">
        <w:rPr>
          <w:rFonts w:ascii="Arial" w:eastAsia="Arial" w:hAnsi="Arial" w:cs="Arial"/>
          <w:sz w:val="36"/>
          <w:szCs w:val="36"/>
        </w:rPr>
        <w:t>4. Integrasjon og kompatibilitet</w:t>
      </w:r>
    </w:p>
    <w:p w14:paraId="741ED5F7" w14:textId="794C00C1" w:rsidR="212ED9AA" w:rsidRDefault="212ED9AA" w:rsidP="7C09638C">
      <w:pPr>
        <w:spacing w:before="240" w:after="240"/>
      </w:pPr>
      <w:r w:rsidRPr="7C09638C">
        <w:rPr>
          <w:rFonts w:eastAsia="Arial" w:cs="Arial"/>
          <w:sz w:val="20"/>
          <w:szCs w:val="20"/>
        </w:rPr>
        <w:t>Produkter som leveres under rammeavtalen skal:</w:t>
      </w:r>
    </w:p>
    <w:p w14:paraId="4151CEB3" w14:textId="50386A3D" w:rsidR="212ED9AA" w:rsidRDefault="212ED9AA" w:rsidP="7C09638C">
      <w:pPr>
        <w:pStyle w:val="Listeavsnitt"/>
        <w:numPr>
          <w:ilvl w:val="0"/>
          <w:numId w:val="3"/>
        </w:numPr>
        <w:spacing w:before="240" w:after="240"/>
        <w:rPr>
          <w:rFonts w:eastAsia="Arial" w:cs="Arial"/>
          <w:sz w:val="20"/>
          <w:szCs w:val="20"/>
        </w:rPr>
      </w:pPr>
      <w:r w:rsidRPr="7C09638C">
        <w:rPr>
          <w:rFonts w:eastAsia="Arial" w:cs="Arial"/>
          <w:sz w:val="20"/>
          <w:szCs w:val="20"/>
        </w:rPr>
        <w:t>Være kompatible med oppdragsgivers eksisterende server- og lagringsplattform</w:t>
      </w:r>
    </w:p>
    <w:p w14:paraId="5A5BBD47" w14:textId="3C81DB3E" w:rsidR="212ED9AA" w:rsidRDefault="212ED9AA" w:rsidP="7C09638C">
      <w:pPr>
        <w:pStyle w:val="Listeavsnitt"/>
        <w:numPr>
          <w:ilvl w:val="0"/>
          <w:numId w:val="3"/>
        </w:numPr>
        <w:spacing w:before="240" w:after="240"/>
        <w:rPr>
          <w:rFonts w:eastAsia="Arial" w:cs="Arial"/>
          <w:sz w:val="20"/>
          <w:szCs w:val="20"/>
        </w:rPr>
      </w:pPr>
      <w:r w:rsidRPr="7C09638C">
        <w:rPr>
          <w:rFonts w:eastAsia="Arial" w:cs="Arial"/>
          <w:sz w:val="20"/>
          <w:szCs w:val="20"/>
        </w:rPr>
        <w:t>Støtte standardiserte grensesnitt og protokoller</w:t>
      </w:r>
    </w:p>
    <w:p w14:paraId="76368CC0" w14:textId="2C260666" w:rsidR="212ED9AA" w:rsidRDefault="212ED9AA" w:rsidP="7C09638C">
      <w:pPr>
        <w:pStyle w:val="Listeavsnitt"/>
        <w:numPr>
          <w:ilvl w:val="0"/>
          <w:numId w:val="3"/>
        </w:numPr>
        <w:spacing w:before="240" w:after="240"/>
        <w:rPr>
          <w:rFonts w:eastAsia="Arial" w:cs="Arial"/>
          <w:sz w:val="20"/>
          <w:szCs w:val="20"/>
        </w:rPr>
      </w:pPr>
      <w:r w:rsidRPr="7C09638C">
        <w:rPr>
          <w:rFonts w:eastAsia="Arial" w:cs="Arial"/>
          <w:sz w:val="20"/>
          <w:szCs w:val="20"/>
        </w:rPr>
        <w:t>Kunne integreres med etablerte overvåknings-, sikkerhets- og administrasjonsløsninger</w:t>
      </w:r>
    </w:p>
    <w:p w14:paraId="142E54F3" w14:textId="7C5D6318" w:rsidR="212ED9AA" w:rsidRDefault="212ED9AA" w:rsidP="7C09638C">
      <w:pPr>
        <w:pStyle w:val="Listeavsnitt"/>
        <w:numPr>
          <w:ilvl w:val="0"/>
          <w:numId w:val="3"/>
        </w:numPr>
        <w:spacing w:before="240" w:after="240"/>
        <w:rPr>
          <w:rFonts w:eastAsia="Arial" w:cs="Arial"/>
          <w:sz w:val="20"/>
          <w:szCs w:val="20"/>
        </w:rPr>
      </w:pPr>
      <w:r w:rsidRPr="7C09638C">
        <w:rPr>
          <w:rFonts w:eastAsia="Arial" w:cs="Arial"/>
          <w:sz w:val="20"/>
          <w:szCs w:val="20"/>
        </w:rPr>
        <w:t>Kunne inngå i løsninger med krav til høy tilgjengelighet og redundans</w:t>
      </w:r>
    </w:p>
    <w:p w14:paraId="7F68C77F" w14:textId="663B8F49" w:rsidR="212ED9AA" w:rsidRDefault="212ED9AA" w:rsidP="7C09638C">
      <w:pPr>
        <w:pStyle w:val="Overskrift2"/>
        <w:spacing w:before="299" w:after="299"/>
      </w:pPr>
      <w:r w:rsidRPr="7C09638C">
        <w:rPr>
          <w:rFonts w:ascii="Arial" w:eastAsia="Arial" w:hAnsi="Arial" w:cs="Arial"/>
          <w:sz w:val="36"/>
          <w:szCs w:val="36"/>
        </w:rPr>
        <w:t>5. Livssyklushåndtering</w:t>
      </w:r>
    </w:p>
    <w:p w14:paraId="0D0E652B" w14:textId="2BE4632E" w:rsidR="212ED9AA" w:rsidRDefault="212ED9AA" w:rsidP="7C09638C">
      <w:pPr>
        <w:spacing w:before="240" w:after="240"/>
      </w:pPr>
      <w:r w:rsidRPr="7C09638C">
        <w:rPr>
          <w:rFonts w:eastAsia="Arial" w:cs="Arial"/>
          <w:sz w:val="20"/>
          <w:szCs w:val="20"/>
        </w:rPr>
        <w:t>DFØ gjennomfører løpende oppgraderinger og utskifting av servere, lagringssystemer og tilhørende programvare gjennom avtaleperioden.</w:t>
      </w:r>
    </w:p>
    <w:p w14:paraId="5EB8BD71" w14:textId="250D8FF9" w:rsidR="212ED9AA" w:rsidRDefault="212ED9AA" w:rsidP="7C09638C">
      <w:pPr>
        <w:spacing w:before="240" w:after="240"/>
      </w:pPr>
      <w:r w:rsidRPr="7C09638C">
        <w:rPr>
          <w:rFonts w:eastAsia="Arial" w:cs="Arial"/>
          <w:sz w:val="20"/>
          <w:szCs w:val="20"/>
        </w:rPr>
        <w:lastRenderedPageBreak/>
        <w:t>Leverandøren må legge til grunn at:</w:t>
      </w:r>
    </w:p>
    <w:p w14:paraId="122F84C1" w14:textId="05C22E29" w:rsidR="212ED9AA" w:rsidRDefault="212ED9AA" w:rsidP="7C09638C">
      <w:pPr>
        <w:pStyle w:val="Listeavsnitt"/>
        <w:numPr>
          <w:ilvl w:val="0"/>
          <w:numId w:val="2"/>
        </w:numPr>
        <w:spacing w:before="240" w:after="240"/>
        <w:rPr>
          <w:rFonts w:eastAsia="Arial" w:cs="Arial"/>
          <w:sz w:val="20"/>
          <w:szCs w:val="20"/>
        </w:rPr>
      </w:pPr>
      <w:r w:rsidRPr="7C09638C">
        <w:rPr>
          <w:rFonts w:eastAsia="Arial" w:cs="Arial"/>
          <w:sz w:val="20"/>
          <w:szCs w:val="20"/>
        </w:rPr>
        <w:t>Nye generasjoner av maskinvare vil tas i bruk</w:t>
      </w:r>
    </w:p>
    <w:p w14:paraId="2F98038A" w14:textId="1C6A147F" w:rsidR="212ED9AA" w:rsidRDefault="212ED9AA" w:rsidP="7C09638C">
      <w:pPr>
        <w:pStyle w:val="Listeavsnitt"/>
        <w:numPr>
          <w:ilvl w:val="0"/>
          <w:numId w:val="2"/>
        </w:numPr>
        <w:spacing w:before="240" w:after="240"/>
        <w:rPr>
          <w:rFonts w:eastAsia="Arial" w:cs="Arial"/>
          <w:sz w:val="20"/>
          <w:szCs w:val="20"/>
        </w:rPr>
      </w:pPr>
      <w:r w:rsidRPr="7C09638C">
        <w:rPr>
          <w:rFonts w:eastAsia="Arial" w:cs="Arial"/>
          <w:sz w:val="20"/>
          <w:szCs w:val="20"/>
        </w:rPr>
        <w:t>Kapasitet og ytelsesbehov vil kunne endres</w:t>
      </w:r>
    </w:p>
    <w:p w14:paraId="34CD55C4" w14:textId="6AEA3157" w:rsidR="212ED9AA" w:rsidRDefault="212ED9AA" w:rsidP="7C09638C">
      <w:pPr>
        <w:pStyle w:val="Listeavsnitt"/>
        <w:numPr>
          <w:ilvl w:val="0"/>
          <w:numId w:val="2"/>
        </w:numPr>
        <w:spacing w:before="240" w:after="240"/>
        <w:rPr>
          <w:rFonts w:eastAsia="Arial" w:cs="Arial"/>
          <w:sz w:val="20"/>
          <w:szCs w:val="20"/>
        </w:rPr>
      </w:pPr>
      <w:r w:rsidRPr="7C09638C">
        <w:rPr>
          <w:rFonts w:eastAsia="Arial" w:cs="Arial"/>
          <w:sz w:val="20"/>
          <w:szCs w:val="20"/>
        </w:rPr>
        <w:t>Plattformen vil videreutvikles i takt med virksomhetens behov</w:t>
      </w:r>
    </w:p>
    <w:p w14:paraId="7A878347" w14:textId="57052D8C" w:rsidR="212ED9AA" w:rsidRDefault="212ED9AA" w:rsidP="7C09638C">
      <w:pPr>
        <w:spacing w:before="240" w:after="240"/>
      </w:pPr>
      <w:r w:rsidRPr="7C09638C">
        <w:rPr>
          <w:rFonts w:eastAsia="Arial" w:cs="Arial"/>
          <w:sz w:val="20"/>
          <w:szCs w:val="20"/>
        </w:rPr>
        <w:t>Tilbudte produkter skal derfor være kompatible med både eksisterende og planlagt målarkitektur i avtaleperioden.</w:t>
      </w:r>
    </w:p>
    <w:p w14:paraId="719650ED" w14:textId="20354E02" w:rsidR="212ED9AA" w:rsidRDefault="212ED9AA" w:rsidP="7C09638C">
      <w:pPr>
        <w:pStyle w:val="Overskrift2"/>
        <w:spacing w:before="299" w:after="299"/>
      </w:pPr>
      <w:r w:rsidRPr="7C09638C">
        <w:rPr>
          <w:rFonts w:ascii="Arial" w:eastAsia="Arial" w:hAnsi="Arial" w:cs="Arial"/>
          <w:sz w:val="36"/>
          <w:szCs w:val="36"/>
        </w:rPr>
        <w:t>6. Arkitekturprinsipper</w:t>
      </w:r>
    </w:p>
    <w:p w14:paraId="0C5E911B" w14:textId="40E9D755" w:rsidR="212ED9AA" w:rsidRDefault="212ED9AA" w:rsidP="7C09638C">
      <w:pPr>
        <w:spacing w:before="240" w:after="240"/>
      </w:pPr>
      <w:r w:rsidRPr="7C09638C">
        <w:rPr>
          <w:rFonts w:eastAsia="Arial" w:cs="Arial"/>
          <w:sz w:val="20"/>
          <w:szCs w:val="20"/>
        </w:rPr>
        <w:t>DFØ legger følgende prinsipper til grunn for utvikling av server- og lagringsplattformen:</w:t>
      </w:r>
    </w:p>
    <w:p w14:paraId="7DAF929A" w14:textId="501109D1"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Standardiserte løsninger</w:t>
      </w:r>
    </w:p>
    <w:p w14:paraId="4EE5D7FC" w14:textId="3B4D2E12"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Skalerbarhet og fleksibilitet</w:t>
      </w:r>
    </w:p>
    <w:p w14:paraId="3FCAF37E" w14:textId="38152C35"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Høy tilgjengelighet og robusthet</w:t>
      </w:r>
    </w:p>
    <w:p w14:paraId="495D433F" w14:textId="1C5655DF"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Sikkerhet som en integrert del av løsningen</w:t>
      </w:r>
    </w:p>
    <w:p w14:paraId="6F7C1800" w14:textId="393D9509"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Åpne og dokumenterte grensesnitt</w:t>
      </w:r>
    </w:p>
    <w:p w14:paraId="77AF3F09" w14:textId="29D2CD74" w:rsidR="212ED9AA" w:rsidRDefault="212ED9AA" w:rsidP="7C09638C">
      <w:pPr>
        <w:pStyle w:val="Listeavsnitt"/>
        <w:numPr>
          <w:ilvl w:val="0"/>
          <w:numId w:val="1"/>
        </w:numPr>
        <w:spacing w:before="240" w:after="240"/>
        <w:rPr>
          <w:rFonts w:eastAsia="Arial" w:cs="Arial"/>
          <w:sz w:val="20"/>
          <w:szCs w:val="20"/>
        </w:rPr>
      </w:pPr>
      <w:r w:rsidRPr="7C09638C">
        <w:rPr>
          <w:rFonts w:eastAsia="Arial" w:cs="Arial"/>
          <w:sz w:val="20"/>
          <w:szCs w:val="20"/>
        </w:rPr>
        <w:t>Effektiv livssyklushåndtering og forvaltning</w:t>
      </w:r>
    </w:p>
    <w:p w14:paraId="6BB912C6" w14:textId="2B18F55F" w:rsidR="7C09638C" w:rsidRDefault="7C09638C" w:rsidP="7C09638C">
      <w:pPr>
        <w:pStyle w:val="Ingenmellomrom"/>
        <w:rPr>
          <w:b w:val="0"/>
          <w:i/>
          <w:iCs/>
          <w:sz w:val="20"/>
          <w:szCs w:val="20"/>
        </w:rPr>
      </w:pPr>
    </w:p>
    <w:p w14:paraId="229FBFA1" w14:textId="1429ECE5" w:rsidR="6D7981F4" w:rsidRDefault="6D7981F4" w:rsidP="7C09638C">
      <w:pPr>
        <w:pStyle w:val="Overskrift3"/>
        <w:spacing w:before="281" w:after="281"/>
      </w:pPr>
      <w:r w:rsidRPr="7C09638C">
        <w:rPr>
          <w:rFonts w:ascii="Arial" w:eastAsia="Arial" w:hAnsi="Arial" w:cs="Arial"/>
          <w:sz w:val="28"/>
          <w:szCs w:val="28"/>
        </w:rPr>
        <w:t>Virtualiseringsplattform</w:t>
      </w:r>
    </w:p>
    <w:p w14:paraId="24C95953" w14:textId="0E436EF7" w:rsidR="6D7981F4" w:rsidRDefault="6D7981F4" w:rsidP="7C09638C">
      <w:pPr>
        <w:spacing w:before="240" w:after="240"/>
      </w:pPr>
      <w:r w:rsidRPr="7C09638C">
        <w:rPr>
          <w:rFonts w:eastAsia="Arial" w:cs="Arial"/>
          <w:szCs w:val="22"/>
        </w:rPr>
        <w:t>DFØ benytter i dag VMware vSphere 8 som virtualiseringsplattform for deler av den eksisterende infrastrukturen.</w:t>
      </w:r>
    </w:p>
    <w:p w14:paraId="0159DA5E" w14:textId="036976A8" w:rsidR="6D7981F4" w:rsidRDefault="6D7981F4" w:rsidP="7C09638C">
      <w:pPr>
        <w:spacing w:before="240" w:after="240"/>
      </w:pPr>
      <w:r w:rsidRPr="7C09638C">
        <w:rPr>
          <w:rFonts w:eastAsia="Arial" w:cs="Arial"/>
          <w:szCs w:val="22"/>
        </w:rPr>
        <w:t>Produkter og løsninger som leveres under denne avtalen skal være kompatible med gjeldende versjon av plattformen, samt støtte oppgradering til nyere versjoner i avtaleperioden.</w:t>
      </w:r>
    </w:p>
    <w:p w14:paraId="231B0269" w14:textId="42F3AEF4" w:rsidR="6D7981F4" w:rsidRDefault="6D7981F4" w:rsidP="7C09638C">
      <w:pPr>
        <w:spacing w:before="240" w:after="240"/>
      </w:pPr>
      <w:r w:rsidRPr="7C09638C">
        <w:rPr>
          <w:rFonts w:eastAsia="Arial" w:cs="Arial"/>
          <w:szCs w:val="22"/>
        </w:rPr>
        <w:t>DFØ gjennomfører løpende livssyklushåndtering av infrastrukturen, herunder oppgraderinger av programvare, firmware og tilhørende komponenter. Det er planlagt fremtidige oppgraderinger av virtualiseringsplattformen, men tidspunkt og omfang er ikke endelig fastsatt.</w:t>
      </w:r>
    </w:p>
    <w:p w14:paraId="305F0BF9" w14:textId="522DF0E7" w:rsidR="6D7981F4" w:rsidRDefault="6D7981F4" w:rsidP="7C09638C">
      <w:pPr>
        <w:spacing w:before="240" w:after="240"/>
      </w:pPr>
      <w:r w:rsidRPr="7C09638C">
        <w:rPr>
          <w:rFonts w:eastAsia="Arial" w:cs="Arial"/>
          <w:szCs w:val="22"/>
        </w:rPr>
        <w:t>Leverandøren må derfor legge til grunn at teknisk plattform kan endres i avtaleperioden, og at tilbudte produkter skal være kompatible med både eksisterende og planlagte versjoner av plattformen.</w:t>
      </w:r>
    </w:p>
    <w:p w14:paraId="56431B2E" w14:textId="4A61D322" w:rsidR="7C09638C" w:rsidRDefault="7C09638C" w:rsidP="7C09638C"/>
    <w:p w14:paraId="26D36C0E" w14:textId="58400483" w:rsidR="7C09638C" w:rsidRDefault="7C09638C" w:rsidP="7C09638C">
      <w:pPr>
        <w:pStyle w:val="Overskrift2"/>
      </w:pPr>
    </w:p>
    <w:p w14:paraId="6B9E78FB" w14:textId="6BD37C12" w:rsidR="00ED7564" w:rsidRPr="00C302A9" w:rsidRDefault="00F00F61" w:rsidP="7C09638C">
      <w:pPr>
        <w:pStyle w:val="Overskrift2"/>
        <w:rPr>
          <w:rFonts w:ascii="Arial" w:hAnsi="Arial"/>
          <w:b w:val="0"/>
          <w:bCs w:val="0"/>
          <w:sz w:val="22"/>
          <w:szCs w:val="22"/>
        </w:rPr>
      </w:pPr>
      <w:r>
        <w:br/>
      </w:r>
    </w:p>
    <w:p w14:paraId="3E714820" w14:textId="77777777" w:rsidR="00EB24D3" w:rsidRDefault="00EB24D3" w:rsidP="00EB24D3"/>
    <w:p w14:paraId="1AE8CEE4" w14:textId="77777777" w:rsidR="00EB24D3" w:rsidRPr="00507DDD" w:rsidRDefault="00EB24D3" w:rsidP="00507DDD">
      <w:pPr>
        <w:rPr>
          <w:b/>
        </w:rPr>
      </w:pPr>
    </w:p>
    <w:p w14:paraId="7055BD71" w14:textId="77777777" w:rsidR="00051814" w:rsidRPr="00507DDD" w:rsidRDefault="00051814" w:rsidP="00507DDD">
      <w:pPr>
        <w:rPr>
          <w:rFonts w:cs="Arial"/>
          <w:b/>
          <w:i/>
          <w:color w:val="FF0000"/>
          <w:sz w:val="20"/>
          <w:szCs w:val="20"/>
        </w:rPr>
      </w:pPr>
    </w:p>
    <w:p w14:paraId="2451963B" w14:textId="77777777" w:rsidR="00051814" w:rsidRPr="00F46A50" w:rsidRDefault="00051814">
      <w:pPr>
        <w:rPr>
          <w:rFonts w:cs="Arial"/>
          <w:i/>
          <w:color w:val="FF0000"/>
          <w:sz w:val="20"/>
          <w:szCs w:val="20"/>
        </w:rPr>
      </w:pPr>
    </w:p>
    <w:p w14:paraId="68FD2AC6" w14:textId="77777777" w:rsidR="00EE6CD2" w:rsidRPr="00927014" w:rsidRDefault="00F00F61" w:rsidP="00507DDD">
      <w:pPr>
        <w:pStyle w:val="Overskrift1"/>
      </w:pPr>
      <w:r w:rsidRPr="00F46A50">
        <w:rPr>
          <w:i/>
          <w:color w:val="FF0000"/>
          <w:sz w:val="20"/>
          <w:szCs w:val="20"/>
        </w:rPr>
        <w:br w:type="page"/>
      </w:r>
      <w:bookmarkStart w:id="11" w:name="_Toc423608185"/>
      <w:r w:rsidRPr="00927014">
        <w:lastRenderedPageBreak/>
        <w:t>Bilag 4</w:t>
      </w:r>
      <w:r w:rsidR="00C302A9">
        <w:t>:</w:t>
      </w:r>
      <w:r w:rsidRPr="00927014">
        <w:t xml:space="preserve"> </w:t>
      </w:r>
      <w:r w:rsidR="0011579A" w:rsidRPr="00927014">
        <w:t>Leveringstidspunkt og andre frister</w:t>
      </w:r>
      <w:bookmarkEnd w:id="11"/>
    </w:p>
    <w:p w14:paraId="535EE9DC" w14:textId="77777777" w:rsidR="003236C8" w:rsidRDefault="003236C8" w:rsidP="0011579A"/>
    <w:p w14:paraId="7B3E8764" w14:textId="77777777" w:rsidR="00037555" w:rsidRPr="00FC7FD2" w:rsidRDefault="00F00F61" w:rsidP="00507DDD">
      <w:pPr>
        <w:pStyle w:val="Overskrift2"/>
      </w:pPr>
      <w:r w:rsidRPr="00037555">
        <w:t>Avtalens punkt 2.1.5</w:t>
      </w:r>
      <w:r>
        <w:rPr>
          <w:rFonts w:cs="Arial"/>
          <w:color w:val="FF0000"/>
        </w:rPr>
        <w:t xml:space="preserve"> </w:t>
      </w:r>
      <w:bookmarkStart w:id="12" w:name="_Toc421110368"/>
      <w:r w:rsidRPr="00FC7FD2">
        <w:t>Tid og sted for Leverandørens ytelse</w:t>
      </w:r>
      <w:bookmarkEnd w:id="12"/>
    </w:p>
    <w:p w14:paraId="28DD0BCE" w14:textId="77777777" w:rsidR="00EF3BA4" w:rsidRDefault="00F00F61" w:rsidP="00037555">
      <w:r w:rsidRPr="00C1286A">
        <w:t xml:space="preserve">Programvare og utstyr skal være levert innen de frister som fremgår </w:t>
      </w:r>
      <w:r>
        <w:t>her</w:t>
      </w:r>
      <w:r w:rsidRPr="00C1286A">
        <w:t>.</w:t>
      </w:r>
      <w:r w:rsidR="00456B4F">
        <w:t xml:space="preserve"> </w:t>
      </w:r>
      <w:r w:rsidRPr="00C1286A">
        <w:t xml:space="preserve"> </w:t>
      </w:r>
    </w:p>
    <w:p w14:paraId="431A96B5" w14:textId="77777777" w:rsidR="00EF3BA4" w:rsidRDefault="00EF3BA4" w:rsidP="00037555"/>
    <w:p w14:paraId="6E14726C" w14:textId="77777777" w:rsidR="00927014" w:rsidRDefault="00F00F61" w:rsidP="00037555">
      <w:r>
        <w:t xml:space="preserve">Dersom Kunden </w:t>
      </w:r>
      <w:r w:rsidR="00393199">
        <w:t xml:space="preserve">i forbindelse med levering </w:t>
      </w:r>
      <w:r>
        <w:t>ønsker an</w:t>
      </w:r>
      <w:r w:rsidR="00424DB7">
        <w:t xml:space="preserve">nen </w:t>
      </w:r>
      <w:r>
        <w:t xml:space="preserve">frist </w:t>
      </w:r>
      <w:r w:rsidR="00424DB7">
        <w:t xml:space="preserve">enn 5 (fem) virkedager iht. avtalens punkt 2.1.5 </w:t>
      </w:r>
      <w:r>
        <w:t>for</w:t>
      </w:r>
      <w:r w:rsidR="00424DB7">
        <w:t xml:space="preserve"> å melde </w:t>
      </w:r>
      <w:r>
        <w:t xml:space="preserve">innvendig(er) </w:t>
      </w:r>
      <w:r w:rsidR="00424DB7">
        <w:t>mot Leverandørens ytelse</w:t>
      </w:r>
      <w:r>
        <w:t xml:space="preserve">, </w:t>
      </w:r>
      <w:r w:rsidR="00393199">
        <w:t xml:space="preserve">skal </w:t>
      </w:r>
      <w:r>
        <w:t xml:space="preserve">Kunden angi </w:t>
      </w:r>
      <w:r w:rsidR="007F33C0">
        <w:t>dette</w:t>
      </w:r>
      <w:r>
        <w:t xml:space="preserve"> her.</w:t>
      </w:r>
    </w:p>
    <w:p w14:paraId="21767CD1" w14:textId="77777777" w:rsidR="00C302A9" w:rsidRDefault="00C302A9" w:rsidP="00037555"/>
    <w:p w14:paraId="599F20D6" w14:textId="77777777" w:rsidR="00E84AB6" w:rsidRDefault="00F00F61" w:rsidP="00507DDD">
      <w:pPr>
        <w:pStyle w:val="Overskrift2"/>
      </w:pPr>
      <w:r w:rsidRPr="00432CE8">
        <w:t xml:space="preserve">Avtalens punkt 6.2 </w:t>
      </w:r>
      <w:bookmarkStart w:id="13" w:name="_Toc421110399"/>
      <w:r w:rsidRPr="00432CE8">
        <w:t>Dagbot ved forsinkelse</w:t>
      </w:r>
      <w:bookmarkEnd w:id="13"/>
      <w:r w:rsidRPr="00432CE8">
        <w:t xml:space="preserve"> </w:t>
      </w:r>
    </w:p>
    <w:p w14:paraId="48BB9373" w14:textId="77777777" w:rsidR="00432CE8" w:rsidRDefault="00F00F61" w:rsidP="00432CE8">
      <w:r>
        <w:t xml:space="preserve">Dersom </w:t>
      </w:r>
      <w:r w:rsidR="00CB4B4F">
        <w:t xml:space="preserve">partene har knyttet </w:t>
      </w:r>
      <w:r>
        <w:t>dagb</w:t>
      </w:r>
      <w:r w:rsidR="00CB4B4F">
        <w:t xml:space="preserve">ot </w:t>
      </w:r>
      <w:r>
        <w:t xml:space="preserve">til andre </w:t>
      </w:r>
      <w:r w:rsidR="00CB4B4F">
        <w:t>frister/</w:t>
      </w:r>
      <w:r>
        <w:t>tidspunkt enn leveringsdag, skal</w:t>
      </w:r>
      <w:r w:rsidR="00CB4B4F">
        <w:t xml:space="preserve"> </w:t>
      </w:r>
      <w:r>
        <w:t xml:space="preserve">dette </w:t>
      </w:r>
      <w:r w:rsidR="007F33C0">
        <w:t>fremkomme</w:t>
      </w:r>
      <w:r w:rsidR="00CB4B4F">
        <w:t xml:space="preserve"> </w:t>
      </w:r>
      <w:r>
        <w:t>her.</w:t>
      </w:r>
    </w:p>
    <w:p w14:paraId="5F147738" w14:textId="77777777" w:rsidR="00432CE8" w:rsidRDefault="00432CE8" w:rsidP="00432CE8"/>
    <w:p w14:paraId="2F2E9462" w14:textId="77777777" w:rsidR="00432CE8" w:rsidRDefault="00F00F61" w:rsidP="00E84AB6">
      <w:r>
        <w:t xml:space="preserve">Dersom dagbotsatser, beregningsgrunnlag for dagbøter eller løpetid for dagbøter skal avvike det som fremgår av avtalens punkt </w:t>
      </w:r>
      <w:r w:rsidR="00927014">
        <w:t xml:space="preserve">6.2, skal dette fremkomme her. </w:t>
      </w:r>
    </w:p>
    <w:p w14:paraId="28FF42CD" w14:textId="77777777" w:rsidR="00927014" w:rsidRDefault="00927014" w:rsidP="00E84AB6"/>
    <w:p w14:paraId="63B28C16" w14:textId="77777777" w:rsidR="00986E6C" w:rsidRPr="00F46A50" w:rsidRDefault="00986E6C">
      <w:pPr>
        <w:rPr>
          <w:rFonts w:cs="Arial"/>
          <w:b/>
          <w:color w:val="FF0000"/>
        </w:rPr>
      </w:pPr>
    </w:p>
    <w:p w14:paraId="53B50B1F" w14:textId="77777777" w:rsidR="00F205BB" w:rsidRPr="00F46A50" w:rsidRDefault="00F205BB">
      <w:pPr>
        <w:rPr>
          <w:rFonts w:cs="Arial"/>
          <w:b/>
          <w:color w:val="FF0000"/>
        </w:rPr>
      </w:pPr>
    </w:p>
    <w:p w14:paraId="63788A03" w14:textId="77777777" w:rsidR="00F205BB" w:rsidRPr="00F46A50" w:rsidRDefault="00F205BB">
      <w:pPr>
        <w:rPr>
          <w:rFonts w:cs="Arial"/>
          <w:b/>
          <w:color w:val="FF0000"/>
        </w:rPr>
      </w:pPr>
    </w:p>
    <w:p w14:paraId="2253888E" w14:textId="77777777" w:rsidR="004F4E2E" w:rsidRPr="00F46A50" w:rsidRDefault="004F4E2E" w:rsidP="004F4E2E">
      <w:pPr>
        <w:rPr>
          <w:color w:val="FF0000"/>
        </w:rPr>
      </w:pPr>
    </w:p>
    <w:p w14:paraId="79AA85E6" w14:textId="77777777" w:rsidR="001D6EBA" w:rsidRPr="00F46A50" w:rsidRDefault="001D6EBA" w:rsidP="001D6EBA">
      <w:pPr>
        <w:rPr>
          <w:color w:val="FF0000"/>
        </w:rPr>
      </w:pPr>
    </w:p>
    <w:p w14:paraId="1DDFD25A" w14:textId="77777777" w:rsidR="006D11CD" w:rsidRPr="00F46A50" w:rsidRDefault="006D11CD" w:rsidP="001D6EBA">
      <w:pPr>
        <w:rPr>
          <w:b/>
          <w:color w:val="FF0000"/>
        </w:rPr>
      </w:pPr>
    </w:p>
    <w:p w14:paraId="2E957BAC" w14:textId="77777777" w:rsidR="008E7677" w:rsidRPr="00F46A50" w:rsidRDefault="008E7677" w:rsidP="008E7677">
      <w:pPr>
        <w:rPr>
          <w:rFonts w:cs="Arial"/>
          <w:color w:val="FF0000"/>
        </w:rPr>
      </w:pPr>
    </w:p>
    <w:p w14:paraId="37B63912" w14:textId="77777777" w:rsidR="008E7677" w:rsidRPr="00F46A50" w:rsidRDefault="008E7677" w:rsidP="008E7677">
      <w:pPr>
        <w:rPr>
          <w:rFonts w:cs="Arial"/>
          <w:color w:val="FF0000"/>
        </w:rPr>
      </w:pPr>
    </w:p>
    <w:p w14:paraId="64B83B3B" w14:textId="77777777" w:rsidR="00EE6CD2" w:rsidRPr="00927014" w:rsidRDefault="00F00F61" w:rsidP="00507DDD">
      <w:pPr>
        <w:pStyle w:val="Overskrift1"/>
      </w:pPr>
      <w:r w:rsidRPr="00F46A50">
        <w:rPr>
          <w:color w:val="FF0000"/>
        </w:rPr>
        <w:br w:type="page"/>
      </w:r>
      <w:bookmarkStart w:id="14" w:name="_Toc423608186"/>
      <w:r w:rsidRPr="00927014">
        <w:lastRenderedPageBreak/>
        <w:t>Bilag 5</w:t>
      </w:r>
      <w:r w:rsidR="00FD1B1A">
        <w:t>:</w:t>
      </w:r>
      <w:r w:rsidRPr="00927014">
        <w:t xml:space="preserve"> </w:t>
      </w:r>
      <w:r w:rsidR="00927014" w:rsidRPr="00927014">
        <w:t>Godkjenningsprøve</w:t>
      </w:r>
      <w:bookmarkEnd w:id="14"/>
    </w:p>
    <w:p w14:paraId="0AC54285" w14:textId="77777777" w:rsidR="00F205BB" w:rsidRPr="00F46A50" w:rsidRDefault="00F205BB">
      <w:pPr>
        <w:rPr>
          <w:rFonts w:cs="Arial"/>
          <w:i/>
          <w:color w:val="FF0000"/>
          <w:sz w:val="20"/>
          <w:szCs w:val="20"/>
        </w:rPr>
      </w:pPr>
    </w:p>
    <w:p w14:paraId="4C959400" w14:textId="77777777" w:rsidR="00FD1B1A" w:rsidRDefault="00F00F61" w:rsidP="00ED7BEF">
      <w:pPr>
        <w:rPr>
          <w:rFonts w:cs="Arial"/>
          <w:i/>
          <w:sz w:val="20"/>
          <w:szCs w:val="20"/>
        </w:rPr>
      </w:pPr>
      <w:r>
        <w:rPr>
          <w:rFonts w:cs="Arial"/>
          <w:i/>
          <w:sz w:val="20"/>
          <w:szCs w:val="20"/>
        </w:rPr>
        <w:t>Bilag 5 fylles ut av Kunden.</w:t>
      </w:r>
    </w:p>
    <w:p w14:paraId="215B99DF" w14:textId="77777777" w:rsidR="00FD1B1A" w:rsidRPr="006F02BE" w:rsidRDefault="00FD1B1A" w:rsidP="00FD1B1A">
      <w:pPr>
        <w:rPr>
          <w:rFonts w:cs="Arial"/>
          <w:i/>
          <w:sz w:val="20"/>
          <w:szCs w:val="20"/>
        </w:rPr>
      </w:pPr>
    </w:p>
    <w:p w14:paraId="522AB9A1" w14:textId="77777777" w:rsidR="00FD1B1A" w:rsidRPr="006F02BE" w:rsidRDefault="00FD1B1A" w:rsidP="00FD1B1A">
      <w:pPr>
        <w:rPr>
          <w:rFonts w:cs="Arial"/>
          <w:i/>
          <w:sz w:val="20"/>
          <w:szCs w:val="20"/>
        </w:rPr>
      </w:pPr>
    </w:p>
    <w:p w14:paraId="4C20497A" w14:textId="77777777" w:rsidR="00F205BB" w:rsidRPr="006C12B9" w:rsidRDefault="00F00F61" w:rsidP="00507DDD">
      <w:pPr>
        <w:pStyle w:val="Overskrift2"/>
      </w:pPr>
      <w:r>
        <w:t xml:space="preserve">Avtalens punkt </w:t>
      </w:r>
      <w:r w:rsidRPr="006C12B9">
        <w:t>2.2.2 Undersøkelsesplikt</w:t>
      </w:r>
    </w:p>
    <w:p w14:paraId="0DAFAE0E" w14:textId="77777777" w:rsidR="006C12B9" w:rsidRDefault="00F00F61" w:rsidP="006C12B9">
      <w:r w:rsidRPr="006C12B9">
        <w:t>Dersom</w:t>
      </w:r>
      <w:r w:rsidRPr="00C1286A">
        <w:t xml:space="preserve"> det i bilag 1 fremgår at det skal foretas en særskilt godkjenningsprøve, skal art og omfang av denne prøven </w:t>
      </w:r>
      <w:r w:rsidR="00ED7BEF">
        <w:t>beskrives</w:t>
      </w:r>
      <w:r w:rsidRPr="00C1286A">
        <w:t xml:space="preserve"> nærmere </w:t>
      </w:r>
      <w:r>
        <w:t>her.</w:t>
      </w:r>
      <w:r w:rsidRPr="00C1286A">
        <w:t xml:space="preserve"> </w:t>
      </w:r>
    </w:p>
    <w:p w14:paraId="27B515AC" w14:textId="77777777" w:rsidR="00ED7BEF" w:rsidRPr="00C1286A" w:rsidRDefault="00ED7BEF" w:rsidP="006C12B9"/>
    <w:p w14:paraId="690D1F01" w14:textId="77777777" w:rsidR="0025266B" w:rsidRPr="00FD1B1A" w:rsidRDefault="00F00F61" w:rsidP="0025266B">
      <w:pPr>
        <w:rPr>
          <w:bCs/>
        </w:rPr>
      </w:pPr>
      <w:r w:rsidRPr="00FD1B1A">
        <w:rPr>
          <w:bCs/>
        </w:rPr>
        <w:t xml:space="preserve">Dersom </w:t>
      </w:r>
      <w:r w:rsidR="00005F5F" w:rsidRPr="00FD1B1A">
        <w:rPr>
          <w:bCs/>
        </w:rPr>
        <w:t xml:space="preserve">det skal avtales </w:t>
      </w:r>
      <w:r w:rsidR="003F6ED9" w:rsidRPr="00FD1B1A">
        <w:rPr>
          <w:bCs/>
        </w:rPr>
        <w:t xml:space="preserve">andre </w:t>
      </w:r>
      <w:r w:rsidR="00EB24D3" w:rsidRPr="00FD1B1A">
        <w:rPr>
          <w:bCs/>
        </w:rPr>
        <w:t>definisjon</w:t>
      </w:r>
      <w:r w:rsidR="003F6ED9" w:rsidRPr="00FD1B1A">
        <w:rPr>
          <w:bCs/>
        </w:rPr>
        <w:t>er</w:t>
      </w:r>
      <w:r w:rsidR="00EB24D3" w:rsidRPr="00FD1B1A">
        <w:rPr>
          <w:bCs/>
        </w:rPr>
        <w:t xml:space="preserve"> av feil </w:t>
      </w:r>
      <w:r w:rsidRPr="00FD1B1A">
        <w:rPr>
          <w:bCs/>
        </w:rPr>
        <w:t>enn det som fremgår av avtalens punkt 2.2.2</w:t>
      </w:r>
      <w:r w:rsidR="00ED7BEF">
        <w:rPr>
          <w:bCs/>
        </w:rPr>
        <w:t>,</w:t>
      </w:r>
      <w:r w:rsidRPr="00FD1B1A">
        <w:rPr>
          <w:bCs/>
        </w:rPr>
        <w:t xml:space="preserve"> skal </w:t>
      </w:r>
      <w:r w:rsidR="00005F5F" w:rsidRPr="00FD1B1A">
        <w:rPr>
          <w:bCs/>
        </w:rPr>
        <w:t>Kunden spesifisere d</w:t>
      </w:r>
      <w:r w:rsidRPr="00FD1B1A">
        <w:rPr>
          <w:bCs/>
        </w:rPr>
        <w:t>ette</w:t>
      </w:r>
      <w:r w:rsidR="00FD1B1A">
        <w:rPr>
          <w:bCs/>
        </w:rPr>
        <w:t xml:space="preserve"> </w:t>
      </w:r>
      <w:r w:rsidRPr="00FD1B1A">
        <w:rPr>
          <w:bCs/>
        </w:rPr>
        <w:t>her</w:t>
      </w:r>
      <w:r w:rsidR="00FD1B1A">
        <w:rPr>
          <w:bCs/>
        </w:rPr>
        <w:t xml:space="preserve">. </w:t>
      </w:r>
    </w:p>
    <w:p w14:paraId="376B5A0E" w14:textId="77777777" w:rsidR="0025266B" w:rsidRPr="00FD1B1A" w:rsidRDefault="0025266B" w:rsidP="0025266B">
      <w:pPr>
        <w:rPr>
          <w:bCs/>
        </w:rPr>
      </w:pPr>
    </w:p>
    <w:p w14:paraId="2C6AAC1F" w14:textId="77777777" w:rsidR="006C12B9" w:rsidRPr="00FD1B1A" w:rsidRDefault="00F00F61" w:rsidP="0025266B">
      <w:r w:rsidRPr="00FD1B1A">
        <w:t>Dersom Kunden ønsker å spesifisere andre eller mer detaljerte kriterier for å godkjenne leveransen enn det som fremgår av avtalens pu</w:t>
      </w:r>
      <w:r w:rsidR="00FD1B1A">
        <w:t>nkt 2.2.2</w:t>
      </w:r>
      <w:r w:rsidR="00ED7BEF">
        <w:t>,</w:t>
      </w:r>
      <w:r w:rsidR="00FD1B1A">
        <w:t xml:space="preserve"> skal dette </w:t>
      </w:r>
      <w:r w:rsidR="00ED7BEF">
        <w:t>fremkomme</w:t>
      </w:r>
      <w:r w:rsidR="00FD1B1A">
        <w:t xml:space="preserve"> her. </w:t>
      </w:r>
    </w:p>
    <w:p w14:paraId="1359DD5B" w14:textId="77777777" w:rsidR="006D276E" w:rsidRPr="00FD1B1A" w:rsidRDefault="006D276E" w:rsidP="006C12B9"/>
    <w:p w14:paraId="798DB975" w14:textId="77777777" w:rsidR="0025266B" w:rsidRPr="00FD1B1A" w:rsidRDefault="00F00F61" w:rsidP="006C12B9">
      <w:r>
        <w:t>Dersom</w:t>
      </w:r>
      <w:r w:rsidRPr="00FD1B1A">
        <w:t xml:space="preserve"> det skal gjelde andre frister for </w:t>
      </w:r>
      <w:r w:rsidR="002D2E20" w:rsidRPr="00FD1B1A">
        <w:t>godkjennelse av l</w:t>
      </w:r>
      <w:r w:rsidR="006D276E" w:rsidRPr="00FD1B1A">
        <w:t xml:space="preserve">everansen </w:t>
      </w:r>
      <w:r w:rsidR="002D2E20" w:rsidRPr="00FD1B1A">
        <w:t xml:space="preserve">enn det som </w:t>
      </w:r>
      <w:r>
        <w:t>fremgår</w:t>
      </w:r>
      <w:r w:rsidR="002D2E20" w:rsidRPr="00FD1B1A">
        <w:t xml:space="preserve"> av avtalens punkt 2.2.2 skal dette fremkomme her.</w:t>
      </w:r>
      <w:r w:rsidR="006D276E" w:rsidRPr="00FD1B1A">
        <w:t xml:space="preserve"> </w:t>
      </w:r>
    </w:p>
    <w:p w14:paraId="4D10AFB2" w14:textId="77777777" w:rsidR="0025266B" w:rsidRDefault="0025266B" w:rsidP="006C12B9">
      <w:pPr>
        <w:rPr>
          <w:highlight w:val="yellow"/>
        </w:rPr>
      </w:pPr>
    </w:p>
    <w:p w14:paraId="1431129D" w14:textId="77777777" w:rsidR="002D2E20" w:rsidRDefault="002D2E20" w:rsidP="006C12B9"/>
    <w:p w14:paraId="39A3C76F" w14:textId="77777777" w:rsidR="00F205BB" w:rsidRPr="00F46A50" w:rsidRDefault="00F205BB">
      <w:pPr>
        <w:rPr>
          <w:rFonts w:cs="Arial"/>
          <w:color w:val="FF0000"/>
        </w:rPr>
      </w:pPr>
    </w:p>
    <w:p w14:paraId="5B26C237" w14:textId="77777777" w:rsidR="00E70F0C" w:rsidRPr="00F46A50" w:rsidRDefault="00E70F0C">
      <w:pPr>
        <w:rPr>
          <w:color w:val="FF0000"/>
        </w:rPr>
      </w:pPr>
    </w:p>
    <w:p w14:paraId="78F5B076" w14:textId="77777777" w:rsidR="00EE6CD2" w:rsidRPr="00DC7E7D" w:rsidRDefault="00F00F61" w:rsidP="00507DDD">
      <w:pPr>
        <w:pStyle w:val="Overskrift1"/>
      </w:pPr>
      <w:r w:rsidRPr="00F46A50">
        <w:rPr>
          <w:color w:val="FF0000"/>
        </w:rPr>
        <w:br w:type="page"/>
      </w:r>
      <w:bookmarkStart w:id="15" w:name="_Toc423608187"/>
      <w:r w:rsidRPr="00DC7E7D">
        <w:lastRenderedPageBreak/>
        <w:t>Bilag 6</w:t>
      </w:r>
      <w:r w:rsidR="00FD1B1A">
        <w:t>:</w:t>
      </w:r>
      <w:r w:rsidRPr="00DC7E7D">
        <w:t xml:space="preserve"> </w:t>
      </w:r>
      <w:r w:rsidRPr="00507DDD">
        <w:t>Administrative</w:t>
      </w:r>
      <w:r w:rsidRPr="00DC7E7D">
        <w:t xml:space="preserve"> bestemmelser</w:t>
      </w:r>
      <w:bookmarkEnd w:id="15"/>
    </w:p>
    <w:p w14:paraId="047FA212" w14:textId="77777777" w:rsidR="00F50D66" w:rsidRPr="00F46A50" w:rsidRDefault="00F50D66">
      <w:pPr>
        <w:rPr>
          <w:rFonts w:cs="Arial"/>
          <w:i/>
          <w:color w:val="FF0000"/>
          <w:sz w:val="20"/>
          <w:szCs w:val="20"/>
        </w:rPr>
      </w:pPr>
    </w:p>
    <w:p w14:paraId="2F79421D" w14:textId="77777777" w:rsidR="00530805" w:rsidRPr="00F50D66" w:rsidRDefault="00F00F61" w:rsidP="00530805">
      <w:pPr>
        <w:rPr>
          <w:rFonts w:cs="Arial"/>
          <w:i/>
          <w:sz w:val="20"/>
          <w:szCs w:val="20"/>
        </w:rPr>
      </w:pPr>
      <w:r w:rsidRPr="00F50D66">
        <w:rPr>
          <w:rFonts w:cs="Arial"/>
          <w:i/>
          <w:sz w:val="20"/>
          <w:szCs w:val="20"/>
        </w:rPr>
        <w:t>Bilaget brukes til å samle administrative rutiner for avtaleforholdet og samarbeidet mellom partene.</w:t>
      </w:r>
    </w:p>
    <w:p w14:paraId="59EA2781" w14:textId="77777777" w:rsidR="00530805" w:rsidRPr="004E7E79" w:rsidRDefault="00F00F61" w:rsidP="00530805">
      <w:pPr>
        <w:rPr>
          <w:rFonts w:cs="Arial"/>
          <w:i/>
          <w:sz w:val="20"/>
          <w:szCs w:val="20"/>
        </w:rPr>
      </w:pPr>
      <w:r w:rsidRPr="004E7E79">
        <w:rPr>
          <w:rFonts w:cs="Arial"/>
          <w:i/>
          <w:sz w:val="20"/>
          <w:szCs w:val="20"/>
        </w:rPr>
        <w:t xml:space="preserve">Det skal fremgå av </w:t>
      </w:r>
      <w:r>
        <w:rPr>
          <w:rFonts w:cs="Arial"/>
          <w:i/>
          <w:sz w:val="20"/>
          <w:szCs w:val="20"/>
        </w:rPr>
        <w:t>b</w:t>
      </w:r>
      <w:r w:rsidRPr="004E7E79">
        <w:rPr>
          <w:rFonts w:cs="Arial"/>
          <w:i/>
          <w:sz w:val="20"/>
          <w:szCs w:val="20"/>
        </w:rPr>
        <w:t>ilag 1 hvilke deler av bilag 6 som skal fylles ut av Kunden. Eventuelt kan Kunden i bilag 1 be Leverandøren fylle ut deler av bilaget</w:t>
      </w:r>
      <w:r>
        <w:rPr>
          <w:rFonts w:cs="Arial"/>
          <w:i/>
          <w:sz w:val="20"/>
          <w:szCs w:val="20"/>
        </w:rPr>
        <w:t>.</w:t>
      </w:r>
    </w:p>
    <w:p w14:paraId="06FA58F5" w14:textId="77777777" w:rsidR="00816BFA" w:rsidRPr="00F50D66" w:rsidRDefault="00816BFA" w:rsidP="00816BFA">
      <w:pPr>
        <w:rPr>
          <w:rFonts w:cs="Arial"/>
          <w:i/>
          <w:sz w:val="20"/>
          <w:szCs w:val="20"/>
        </w:rPr>
      </w:pPr>
    </w:p>
    <w:p w14:paraId="4D33615B" w14:textId="77777777" w:rsidR="00DC7E7D" w:rsidRPr="00DC7E7D" w:rsidRDefault="00F00F61" w:rsidP="00507DDD">
      <w:pPr>
        <w:pStyle w:val="Overskrift2"/>
      </w:pPr>
      <w:r>
        <w:t xml:space="preserve">Avtalens punkt </w:t>
      </w:r>
      <w:r w:rsidRPr="00DC7E7D">
        <w:t xml:space="preserve">1.5 </w:t>
      </w:r>
      <w:bookmarkStart w:id="16" w:name="_Toc150153820"/>
      <w:bookmarkStart w:id="17" w:name="_Toc153682047"/>
      <w:bookmarkStart w:id="18" w:name="_Toc201048180"/>
      <w:bookmarkStart w:id="19" w:name="_Toc213426098"/>
      <w:bookmarkStart w:id="20" w:name="_Toc421110361"/>
      <w:r w:rsidRPr="00DC7E7D">
        <w:t>Partenes representanter</w:t>
      </w:r>
      <w:bookmarkEnd w:id="16"/>
      <w:bookmarkEnd w:id="17"/>
      <w:bookmarkEnd w:id="18"/>
      <w:bookmarkEnd w:id="19"/>
      <w:bookmarkEnd w:id="20"/>
    </w:p>
    <w:p w14:paraId="472ABC4C" w14:textId="77777777" w:rsidR="00DC7E7D" w:rsidRDefault="00F00F61" w:rsidP="00DC7E7D">
      <w:r w:rsidRPr="00C1286A">
        <w:t xml:space="preserve">Bemyndiget representant for partene, og prosedyrer og varslingsfrister for eventuell utskiftning av disse, spesifiseres </w:t>
      </w:r>
      <w:r>
        <w:t>her.</w:t>
      </w:r>
    </w:p>
    <w:p w14:paraId="4D867A16" w14:textId="77777777" w:rsidR="00EE59C1" w:rsidRDefault="00EE59C1" w:rsidP="00A2181C">
      <w:pPr>
        <w:rPr>
          <w:b/>
          <w:color w:val="FF0000"/>
        </w:rPr>
      </w:pPr>
    </w:p>
    <w:p w14:paraId="3B068CF6" w14:textId="77777777" w:rsidR="00DC7E7D" w:rsidRPr="00DC7E7D" w:rsidRDefault="00F00F61" w:rsidP="00507DDD">
      <w:pPr>
        <w:pStyle w:val="Overskrift2"/>
      </w:pPr>
      <w:r>
        <w:t>Avtalens punkt</w:t>
      </w:r>
      <w:r w:rsidRPr="00DC7E7D">
        <w:t xml:space="preserve"> 2.4 </w:t>
      </w:r>
      <w:bookmarkStart w:id="21" w:name="_Toc372887571"/>
      <w:bookmarkStart w:id="22" w:name="_Toc421110374"/>
      <w:bookmarkStart w:id="23" w:name="_Toc404542575"/>
      <w:r w:rsidRPr="00DC7E7D">
        <w:t>Lønns- og arbeidsvilkår</w:t>
      </w:r>
      <w:bookmarkEnd w:id="21"/>
      <w:bookmarkEnd w:id="22"/>
      <w:r w:rsidRPr="00DC7E7D">
        <w:t xml:space="preserve"> </w:t>
      </w:r>
      <w:bookmarkEnd w:id="23"/>
    </w:p>
    <w:p w14:paraId="055A9396" w14:textId="77777777" w:rsidR="00E53F5B" w:rsidRDefault="00F00F61" w:rsidP="00E53F5B">
      <w:r>
        <w:t xml:space="preserve">Dokumentasjon av Leverandørens oppfyllelse av Leverandørens forpliktelser som nevnt i avtalens punkt 2.4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7EDC8947" w14:textId="77777777" w:rsidR="00E53F5B" w:rsidRDefault="00E53F5B" w:rsidP="00DC7E7D"/>
    <w:p w14:paraId="6D8B53F0" w14:textId="77777777" w:rsidR="00E53F5B" w:rsidRPr="00C1286A" w:rsidRDefault="00F00F61" w:rsidP="00E53F5B">
      <w:r w:rsidRPr="00C1286A">
        <w:t xml:space="preserve">Nærmere presiseringer om gjennomføring av </w:t>
      </w:r>
      <w:r>
        <w:t xml:space="preserve">avtalens </w:t>
      </w:r>
      <w:r w:rsidRPr="00C1286A">
        <w:t xml:space="preserve">punkt 2.4 kan avtales </w:t>
      </w:r>
      <w:r>
        <w:t>her</w:t>
      </w:r>
      <w:r w:rsidRPr="00C1286A">
        <w:t xml:space="preserve">. </w:t>
      </w:r>
    </w:p>
    <w:p w14:paraId="152014CD" w14:textId="77777777" w:rsidR="00E53F5B" w:rsidRDefault="00E53F5B" w:rsidP="00DC7E7D"/>
    <w:p w14:paraId="0ACAC4A2" w14:textId="77777777" w:rsidR="00E53F5B" w:rsidRPr="00E53F5B" w:rsidRDefault="00F00F61" w:rsidP="00507DDD">
      <w:pPr>
        <w:pStyle w:val="Overskrift2"/>
      </w:pPr>
      <w:r>
        <w:t>Avtalens punkt</w:t>
      </w:r>
      <w:r w:rsidRPr="00E53F5B">
        <w:t xml:space="preserve"> 2.6 </w:t>
      </w:r>
      <w:bookmarkStart w:id="24" w:name="_Toc377405388"/>
      <w:bookmarkStart w:id="25" w:name="_Toc385243656"/>
      <w:bookmarkStart w:id="26" w:name="_Toc421110376"/>
      <w:r w:rsidRPr="00E53F5B">
        <w:t>Skriftlighet</w:t>
      </w:r>
      <w:bookmarkEnd w:id="24"/>
      <w:bookmarkEnd w:id="25"/>
      <w:bookmarkEnd w:id="26"/>
    </w:p>
    <w:p w14:paraId="1FE62B42" w14:textId="77777777" w:rsidR="00E53F5B" w:rsidRPr="00176BC4" w:rsidRDefault="00F00F61" w:rsidP="00E53F5B">
      <w:pPr>
        <w:rPr>
          <w:i/>
        </w:rPr>
      </w:pPr>
      <w:r>
        <w:t>Dersom Kunden ønsker at</w:t>
      </w:r>
      <w:r w:rsidRPr="009B1D79">
        <w:t xml:space="preserve"> varsler, krav eller andre meddelelser knyttet til denne avtalen skal </w:t>
      </w:r>
      <w:r>
        <w:t xml:space="preserve">gis på en anen måte enn </w:t>
      </w:r>
      <w:r w:rsidRPr="009B1D79">
        <w:t>skriftlig</w:t>
      </w:r>
      <w:r>
        <w:t xml:space="preserve"> til den postadressen eller elektroniske adressen som er oppgitt på avtalens forside, skal dette fremkomme her.</w:t>
      </w:r>
    </w:p>
    <w:p w14:paraId="5C16437D" w14:textId="77777777" w:rsidR="00E53F5B" w:rsidRDefault="00E53F5B" w:rsidP="00E53F5B"/>
    <w:p w14:paraId="5D27FB4F" w14:textId="77777777" w:rsidR="00E53F5B" w:rsidRDefault="00E53F5B" w:rsidP="00E53F5B"/>
    <w:p w14:paraId="61E0EAED" w14:textId="77777777" w:rsidR="00DC7E7D" w:rsidRPr="00C1286A" w:rsidRDefault="00DC7E7D" w:rsidP="00DC7E7D"/>
    <w:p w14:paraId="0CA16F27" w14:textId="77777777" w:rsidR="008152B0" w:rsidRPr="00F46A50" w:rsidRDefault="008152B0">
      <w:pPr>
        <w:rPr>
          <w:rFonts w:cs="Arial"/>
          <w:color w:val="FF0000"/>
        </w:rPr>
      </w:pPr>
    </w:p>
    <w:p w14:paraId="2831D19C" w14:textId="77777777" w:rsidR="006542B8" w:rsidRPr="00737183" w:rsidRDefault="00F00F61" w:rsidP="00507DDD">
      <w:pPr>
        <w:pStyle w:val="Overskrift1"/>
      </w:pPr>
      <w:r w:rsidRPr="00F46A50">
        <w:rPr>
          <w:color w:val="FF0000"/>
          <w:sz w:val="32"/>
          <w:szCs w:val="32"/>
        </w:rPr>
        <w:br w:type="page"/>
      </w:r>
      <w:bookmarkStart w:id="27" w:name="_Toc423608188"/>
      <w:r w:rsidR="00EE6CD2" w:rsidRPr="006542B8">
        <w:lastRenderedPageBreak/>
        <w:t>Bilag 7</w:t>
      </w:r>
      <w:r w:rsidR="00BC501F">
        <w:t>: Samlet pris og prisbestemmelser</w:t>
      </w:r>
      <w:bookmarkEnd w:id="27"/>
    </w:p>
    <w:p w14:paraId="1A43081E" w14:textId="77777777" w:rsidR="00530805" w:rsidRDefault="00530805" w:rsidP="00816BFA">
      <w:pPr>
        <w:rPr>
          <w:i/>
          <w:sz w:val="20"/>
          <w:szCs w:val="20"/>
        </w:rPr>
      </w:pPr>
    </w:p>
    <w:p w14:paraId="189B3474" w14:textId="77777777" w:rsidR="00530805" w:rsidRPr="00CA6C67" w:rsidRDefault="00F00F61" w:rsidP="00530805">
      <w:pPr>
        <w:rPr>
          <w:i/>
          <w:sz w:val="20"/>
          <w:szCs w:val="20"/>
        </w:rPr>
      </w:pPr>
      <w:r w:rsidRPr="00CA6C67">
        <w:rPr>
          <w:i/>
          <w:sz w:val="20"/>
          <w:szCs w:val="20"/>
        </w:rPr>
        <w:t>Alle priser og nærmere betingelser for det vederlaget Kunden skal betale for Leverandørens ytelser skal fremgå her i bilag 7. Kunden må tenke gjennom hvilke prisformat (</w:t>
      </w:r>
      <w:r w:rsidR="009D1FDD">
        <w:rPr>
          <w:i/>
          <w:sz w:val="20"/>
          <w:szCs w:val="20"/>
        </w:rPr>
        <w:t>timepris, enhetspris, fastpris</w:t>
      </w:r>
      <w:r w:rsidRPr="00CA6C67">
        <w:rPr>
          <w:i/>
          <w:sz w:val="20"/>
          <w:szCs w:val="20"/>
        </w:rPr>
        <w:t xml:space="preserve"> mv.</w:t>
      </w:r>
      <w:r>
        <w:rPr>
          <w:i/>
          <w:sz w:val="20"/>
          <w:szCs w:val="20"/>
        </w:rPr>
        <w:t>)</w:t>
      </w:r>
      <w:r w:rsidR="009D1FDD">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fremgå. </w:t>
      </w:r>
    </w:p>
    <w:p w14:paraId="1537F98B" w14:textId="77777777" w:rsidR="00530805" w:rsidRDefault="00530805" w:rsidP="00816BFA">
      <w:pPr>
        <w:rPr>
          <w:i/>
          <w:sz w:val="20"/>
          <w:szCs w:val="20"/>
        </w:rPr>
      </w:pPr>
    </w:p>
    <w:p w14:paraId="1F6D1434" w14:textId="77777777" w:rsidR="00816BFA" w:rsidRPr="00EE59C1" w:rsidRDefault="00816BFA" w:rsidP="00816BFA">
      <w:pPr>
        <w:rPr>
          <w:i/>
          <w:sz w:val="20"/>
          <w:szCs w:val="20"/>
        </w:rPr>
      </w:pPr>
    </w:p>
    <w:p w14:paraId="36ACC60A" w14:textId="77777777" w:rsidR="00D36C2B" w:rsidRPr="00711094" w:rsidRDefault="00F00F61" w:rsidP="00507DDD">
      <w:pPr>
        <w:pStyle w:val="Overskrift2"/>
      </w:pPr>
      <w:r>
        <w:t xml:space="preserve">Avtalens punkt </w:t>
      </w:r>
      <w:r w:rsidR="00EB5F12">
        <w:t>2</w:t>
      </w:r>
      <w:r w:rsidRPr="00711094">
        <w:t>.1.2</w:t>
      </w:r>
      <w:r w:rsidRPr="00711094">
        <w:rPr>
          <w:rFonts w:cs="Arial"/>
          <w:sz w:val="32"/>
          <w:szCs w:val="32"/>
        </w:rPr>
        <w:t xml:space="preserve"> </w:t>
      </w:r>
      <w:r w:rsidRPr="00711094">
        <w:t xml:space="preserve">Tilpasninger og installasjon mv </w:t>
      </w:r>
    </w:p>
    <w:p w14:paraId="1D363B7C" w14:textId="77777777" w:rsidR="003C035B" w:rsidRPr="00711094" w:rsidRDefault="00F00F61" w:rsidP="00D36C2B">
      <w:r w:rsidRPr="00711094">
        <w:t>Leverandørens timepriser for</w:t>
      </w:r>
      <w:r w:rsidR="009F5306">
        <w:t xml:space="preserve"> å utføre kundetilpasninger, installasjon m.m.</w:t>
      </w:r>
      <w:r w:rsidRPr="00711094">
        <w:t xml:space="preserve"> skal oppgis her. </w:t>
      </w:r>
    </w:p>
    <w:p w14:paraId="4494D352" w14:textId="77777777" w:rsidR="00D36C2B" w:rsidRPr="00711094" w:rsidRDefault="00D36C2B" w:rsidP="00D36C2B"/>
    <w:p w14:paraId="1C7BD160" w14:textId="77777777" w:rsidR="00DD2C25" w:rsidRDefault="00F00F61" w:rsidP="00D36C2B">
      <w:r>
        <w:t>Dersom</w:t>
      </w:r>
      <w:r w:rsidRPr="00711094">
        <w:t xml:space="preserve"> det er avtalt at Leverandøren skal levere tjenester i form av kundetilpasninger, installasjon eller andre oppgaver etter at utstyr og programvare er overlevert eller gjort tilgjengelig for Kunden, og det oppstår feil i programvaren som er omfattet av </w:t>
      </w:r>
      <w:r>
        <w:t xml:space="preserve">avtalens </w:t>
      </w:r>
      <w:r w:rsidRPr="00711094">
        <w:t>punkt 2.1.3 sjette avsnitt, kan det avtales en øvre økonomisk ramme for Leverandørens plikt til utbedring av midlertidige løsninger som dekker slike feil</w:t>
      </w:r>
      <w:r w:rsidR="00711094" w:rsidRPr="00711094">
        <w:t xml:space="preserve">. Dersom en slik ramme er avtalt, skal den øvre rammen oppgis her. </w:t>
      </w:r>
    </w:p>
    <w:p w14:paraId="551C0885" w14:textId="77777777" w:rsidR="00816BFA" w:rsidRDefault="00816BFA" w:rsidP="00D36C2B"/>
    <w:p w14:paraId="2F7FBC72" w14:textId="77777777" w:rsidR="00042E04" w:rsidRDefault="00F00F61" w:rsidP="00042E04">
      <w:pPr>
        <w:rPr>
          <w:rFonts w:cs="Arial"/>
        </w:rPr>
      </w:pPr>
      <w:r w:rsidRPr="00042E04">
        <w:rPr>
          <w:rFonts w:cs="Arial"/>
          <w:u w:val="single"/>
        </w:rPr>
        <w:t>Eksempel</w:t>
      </w:r>
      <w:r w:rsidRPr="00E242B7">
        <w:rPr>
          <w:rFonts w:cs="Arial"/>
        </w:rPr>
        <w:t xml:space="preserve"> på pristabell for Leverandørens </w:t>
      </w:r>
      <w:r w:rsidRPr="008E0429">
        <w:t>standard timepris for konsulenttjenester</w:t>
      </w:r>
      <w:r>
        <w:t>:</w:t>
      </w:r>
      <w:r>
        <w:br/>
      </w:r>
      <w:r>
        <w:rPr>
          <w:rFonts w:cs="Arial"/>
        </w:rPr>
        <w:t xml:space="preserve"> </w:t>
      </w: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EA6E08" w14:paraId="33264DA3" w14:textId="77777777" w:rsidTr="00187865">
        <w:trPr>
          <w:trHeight w:val="58"/>
        </w:trPr>
        <w:tc>
          <w:tcPr>
            <w:tcW w:w="5103" w:type="dxa"/>
            <w:shd w:val="clear" w:color="auto" w:fill="BFBFBF"/>
          </w:tcPr>
          <w:p w14:paraId="526D2AFE" w14:textId="77777777" w:rsidR="00042E04" w:rsidRPr="00E242B7" w:rsidRDefault="00F00F61" w:rsidP="00187865">
            <w:pPr>
              <w:tabs>
                <w:tab w:val="left" w:pos="312"/>
              </w:tabs>
              <w:rPr>
                <w:rFonts w:cs="Arial"/>
                <w:b/>
              </w:rPr>
            </w:pPr>
            <w:r w:rsidRPr="00E242B7">
              <w:rPr>
                <w:rFonts w:cs="Arial"/>
                <w:b/>
              </w:rPr>
              <w:t xml:space="preserve">Beskrivelse </w:t>
            </w:r>
          </w:p>
        </w:tc>
        <w:tc>
          <w:tcPr>
            <w:tcW w:w="3686" w:type="dxa"/>
            <w:shd w:val="clear" w:color="auto" w:fill="BFBFBF"/>
          </w:tcPr>
          <w:p w14:paraId="41173A59" w14:textId="77777777" w:rsidR="00042E04" w:rsidRPr="00E242B7" w:rsidRDefault="00F00F61" w:rsidP="00187865">
            <w:pPr>
              <w:rPr>
                <w:rFonts w:cs="Arial"/>
                <w:b/>
              </w:rPr>
            </w:pPr>
            <w:r w:rsidRPr="00E242B7">
              <w:rPr>
                <w:rFonts w:cs="Arial"/>
                <w:b/>
              </w:rPr>
              <w:t>Timepris eks. mva.</w:t>
            </w:r>
          </w:p>
        </w:tc>
      </w:tr>
      <w:tr w:rsidR="00EA6E08" w14:paraId="4C7ED57B" w14:textId="77777777" w:rsidTr="00187865">
        <w:tc>
          <w:tcPr>
            <w:tcW w:w="5103" w:type="dxa"/>
          </w:tcPr>
          <w:p w14:paraId="5F7D2FDE" w14:textId="77777777" w:rsidR="00042E04" w:rsidRPr="00E242B7" w:rsidRDefault="00F00F61" w:rsidP="00187865">
            <w:pPr>
              <w:rPr>
                <w:rFonts w:cs="Arial"/>
              </w:rPr>
            </w:pPr>
            <w:r w:rsidRPr="00E242B7">
              <w:rPr>
                <w:rFonts w:cs="Arial"/>
              </w:rPr>
              <w:t>Junior konsulent (f.eks. 0-3 års erfaring</w:t>
            </w:r>
          </w:p>
        </w:tc>
        <w:tc>
          <w:tcPr>
            <w:tcW w:w="3686" w:type="dxa"/>
          </w:tcPr>
          <w:p w14:paraId="60A246B1" w14:textId="77777777" w:rsidR="00042E04" w:rsidRPr="00E242B7" w:rsidRDefault="00042E04" w:rsidP="00187865">
            <w:pPr>
              <w:jc w:val="center"/>
              <w:rPr>
                <w:rFonts w:cs="Arial"/>
              </w:rPr>
            </w:pPr>
          </w:p>
        </w:tc>
      </w:tr>
      <w:tr w:rsidR="00EA6E08" w14:paraId="4096162D" w14:textId="77777777" w:rsidTr="00187865">
        <w:tc>
          <w:tcPr>
            <w:tcW w:w="5103" w:type="dxa"/>
          </w:tcPr>
          <w:p w14:paraId="38D0C014" w14:textId="77777777" w:rsidR="00042E04" w:rsidRPr="00E242B7" w:rsidRDefault="00F00F61" w:rsidP="00187865">
            <w:pPr>
              <w:rPr>
                <w:rFonts w:cs="Arial"/>
              </w:rPr>
            </w:pPr>
            <w:r w:rsidRPr="00E242B7">
              <w:rPr>
                <w:rFonts w:cs="Arial"/>
              </w:rPr>
              <w:t>Senior konsulent (f.eks. 3-10 års erfaring)</w:t>
            </w:r>
          </w:p>
        </w:tc>
        <w:tc>
          <w:tcPr>
            <w:tcW w:w="3686" w:type="dxa"/>
          </w:tcPr>
          <w:p w14:paraId="3B65846D" w14:textId="77777777" w:rsidR="00042E04" w:rsidRPr="00E242B7" w:rsidRDefault="00042E04" w:rsidP="00187865">
            <w:pPr>
              <w:jc w:val="center"/>
              <w:rPr>
                <w:rFonts w:cs="Arial"/>
              </w:rPr>
            </w:pPr>
          </w:p>
        </w:tc>
      </w:tr>
      <w:tr w:rsidR="00EA6E08" w14:paraId="1257F8E7" w14:textId="77777777" w:rsidTr="00187865">
        <w:tc>
          <w:tcPr>
            <w:tcW w:w="5103" w:type="dxa"/>
          </w:tcPr>
          <w:p w14:paraId="58DD8840" w14:textId="77777777" w:rsidR="00042E04" w:rsidRDefault="00042E04" w:rsidP="00187865"/>
        </w:tc>
        <w:tc>
          <w:tcPr>
            <w:tcW w:w="3686" w:type="dxa"/>
          </w:tcPr>
          <w:p w14:paraId="45C0D92A" w14:textId="77777777" w:rsidR="00042E04" w:rsidRDefault="00042E04" w:rsidP="00187865">
            <w:pPr>
              <w:jc w:val="center"/>
            </w:pPr>
          </w:p>
        </w:tc>
      </w:tr>
    </w:tbl>
    <w:p w14:paraId="53F464D2" w14:textId="77777777" w:rsidR="00042E04" w:rsidRDefault="00042E04" w:rsidP="00042E04"/>
    <w:p w14:paraId="61CCC140" w14:textId="77777777" w:rsidR="00711094" w:rsidRPr="00C1286A" w:rsidRDefault="00F00F61" w:rsidP="00507DDD">
      <w:pPr>
        <w:pStyle w:val="Overskrift2"/>
      </w:pPr>
      <w:r>
        <w:t xml:space="preserve">Avtalens punkt </w:t>
      </w:r>
      <w:r w:rsidR="00EB5F12">
        <w:t>2</w:t>
      </w:r>
      <w:r w:rsidRPr="00711094">
        <w:t xml:space="preserve">.1.4 </w:t>
      </w:r>
      <w:bookmarkStart w:id="28" w:name="_Toc420870924"/>
      <w:r w:rsidRPr="00711094">
        <w:t>Dokumentasjon</w:t>
      </w:r>
      <w:r>
        <w:t xml:space="preserve"> og</w:t>
      </w:r>
      <w:r w:rsidRPr="00C1286A">
        <w:t xml:space="preserve"> opplæring</w:t>
      </w:r>
      <w:bookmarkEnd w:id="28"/>
    </w:p>
    <w:p w14:paraId="071EA2D9" w14:textId="77777777" w:rsidR="003C035B" w:rsidRDefault="00F00F61" w:rsidP="00D36C2B">
      <w:r>
        <w:t>Dersom opplæring er en del av leveransen i henhold til bilag 1, skal vederlag for opplæringen spesifiseres her.</w:t>
      </w:r>
    </w:p>
    <w:p w14:paraId="3D5A1634" w14:textId="77777777" w:rsidR="00816BFA" w:rsidRPr="00507DDD" w:rsidRDefault="00816BFA" w:rsidP="00D36C2B"/>
    <w:p w14:paraId="4412ABA5" w14:textId="77777777" w:rsidR="00711094" w:rsidRPr="00C1286A" w:rsidRDefault="00F00F61" w:rsidP="00507DDD">
      <w:pPr>
        <w:pStyle w:val="Overskrift2"/>
      </w:pPr>
      <w:r>
        <w:t xml:space="preserve">Avtalens punkt </w:t>
      </w:r>
      <w:r w:rsidR="00EB5F12">
        <w:t>2</w:t>
      </w:r>
      <w:r w:rsidRPr="00711094">
        <w:t xml:space="preserve">.1.6 </w:t>
      </w:r>
      <w:bookmarkStart w:id="29" w:name="_Toc420870926"/>
      <w:r w:rsidRPr="00C1286A">
        <w:t>Garantiperiode og garantiytelser</w:t>
      </w:r>
      <w:bookmarkEnd w:id="29"/>
    </w:p>
    <w:p w14:paraId="1B4FC238" w14:textId="77777777" w:rsidR="00711094" w:rsidRDefault="00F00F61" w:rsidP="00711094">
      <w:r>
        <w:t xml:space="preserve">Dersom garantiperioden avviker fra avtalens punkt </w:t>
      </w:r>
      <w:r w:rsidR="008D568D">
        <w:t>2</w:t>
      </w:r>
      <w:r w:rsidR="00507DDD">
        <w:t>.1.6, skal dette fremkomme her.</w:t>
      </w:r>
    </w:p>
    <w:p w14:paraId="5DDA99AF" w14:textId="77777777" w:rsidR="00816BFA" w:rsidRDefault="00816BFA" w:rsidP="00711094"/>
    <w:p w14:paraId="2646C962" w14:textId="77777777" w:rsidR="0084032F" w:rsidRPr="0084032F" w:rsidRDefault="00F00F61" w:rsidP="00507DDD">
      <w:pPr>
        <w:pStyle w:val="Overskrift2"/>
      </w:pPr>
      <w:r w:rsidRPr="0084032F">
        <w:t xml:space="preserve">Avtalens punkt </w:t>
      </w:r>
      <w:bookmarkStart w:id="30" w:name="_Toc420870936"/>
      <w:r w:rsidR="00602809">
        <w:t>3</w:t>
      </w:r>
      <w:r w:rsidR="00EB5F12">
        <w:t xml:space="preserve">.1 </w:t>
      </w:r>
      <w:r w:rsidRPr="0084032F">
        <w:t>Vederlag</w:t>
      </w:r>
      <w:bookmarkEnd w:id="30"/>
    </w:p>
    <w:p w14:paraId="04A88348" w14:textId="77777777" w:rsidR="0084032F" w:rsidRPr="00C1286A" w:rsidRDefault="00F00F61" w:rsidP="0084032F">
      <w:r w:rsidRPr="00C1286A">
        <w:t xml:space="preserve">Alle priser og nærmere betingelser for det vederlaget Kunden skal betale for Leverandørens ytelser </w:t>
      </w:r>
      <w:r>
        <w:t>skal fremgå her.</w:t>
      </w:r>
    </w:p>
    <w:p w14:paraId="4FC109FE" w14:textId="77777777" w:rsidR="0084032F" w:rsidRPr="00C1286A" w:rsidRDefault="0084032F" w:rsidP="0084032F"/>
    <w:p w14:paraId="3BA92EE3" w14:textId="77777777" w:rsidR="0084032F" w:rsidRPr="00C1286A" w:rsidRDefault="00F00F61" w:rsidP="0084032F">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14:paraId="64789D98" w14:textId="77777777" w:rsidR="0084032F" w:rsidRPr="00C1286A" w:rsidRDefault="0084032F" w:rsidP="0084032F"/>
    <w:p w14:paraId="0242B5FA" w14:textId="77777777" w:rsidR="0084032F" w:rsidRPr="00C1286A" w:rsidRDefault="00F00F61" w:rsidP="0084032F">
      <w:r>
        <w:t>Dersom</w:t>
      </w:r>
      <w:r w:rsidRPr="00C1286A">
        <w:t xml:space="preserve"> Kunden </w:t>
      </w:r>
      <w:r>
        <w:t>åpner</w:t>
      </w:r>
      <w:r w:rsidRPr="00C1286A">
        <w:t xml:space="preserve"> for at priser på komponenter som leveres fra utlandet kan oppgis i utenlandsk valuta</w:t>
      </w:r>
      <w:r>
        <w:t>, skal dette fremkomme her.</w:t>
      </w:r>
    </w:p>
    <w:p w14:paraId="544BDE8F" w14:textId="77777777" w:rsidR="0084032F" w:rsidRPr="00C1286A" w:rsidRDefault="0084032F" w:rsidP="0084032F"/>
    <w:p w14:paraId="7DA5EA44" w14:textId="77777777" w:rsidR="00D36C2B" w:rsidRDefault="00F00F61" w:rsidP="00507DDD">
      <w:r>
        <w:t>Dersom</w:t>
      </w:r>
      <w:r w:rsidRPr="00C1286A">
        <w:t xml:space="preserve"> skal utstyr og programvare </w:t>
      </w:r>
      <w:r>
        <w:t xml:space="preserve">ikke skal </w:t>
      </w:r>
      <w:r w:rsidRPr="00C1286A">
        <w:t>leveres DDP (Incoterms) på den adresse som er angitt på a</w:t>
      </w:r>
      <w:r>
        <w:t xml:space="preserve">vtalens forside, skal alternativ </w:t>
      </w:r>
      <w:r w:rsidR="00FC18B6">
        <w:t>risikomodell oppgis her.</w:t>
      </w:r>
      <w:r w:rsidR="00507DDD">
        <w:t xml:space="preserve"> </w:t>
      </w:r>
    </w:p>
    <w:p w14:paraId="61192D22" w14:textId="77777777" w:rsidR="00816BFA" w:rsidRDefault="00816BFA" w:rsidP="00507DDD"/>
    <w:p w14:paraId="1DE56A10" w14:textId="77777777" w:rsidR="00042E04" w:rsidRDefault="00042E04" w:rsidP="00507DDD"/>
    <w:p w14:paraId="0522B332" w14:textId="77777777" w:rsidR="00BC501F" w:rsidRPr="009D1FDD" w:rsidRDefault="00F00F61" w:rsidP="00BC501F">
      <w:pPr>
        <w:rPr>
          <w:rFonts w:cs="Arial"/>
        </w:rPr>
      </w:pPr>
      <w:r>
        <w:rPr>
          <w:rFonts w:cs="Arial"/>
          <w:u w:val="single"/>
        </w:rPr>
        <w:br w:type="page"/>
      </w:r>
      <w:r w:rsidRPr="009D1FDD">
        <w:rPr>
          <w:rFonts w:cs="Arial"/>
          <w:u w:val="single"/>
        </w:rPr>
        <w:lastRenderedPageBreak/>
        <w:t>Eksempel</w:t>
      </w:r>
      <w:r w:rsidRPr="009D1FDD">
        <w:rPr>
          <w:rFonts w:cs="Arial"/>
        </w:rPr>
        <w:t xml:space="preserve"> på pristabell for varer: </w:t>
      </w:r>
    </w:p>
    <w:p w14:paraId="1F412E4D" w14:textId="77777777" w:rsidR="00BC501F" w:rsidRPr="00BF4B39" w:rsidRDefault="00F00F61" w:rsidP="00BC501F">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1"/>
        <w:gridCol w:w="2989"/>
        <w:gridCol w:w="2331"/>
        <w:gridCol w:w="1764"/>
      </w:tblGrid>
      <w:tr w:rsidR="00EA6E08" w14:paraId="4EADC3D1" w14:textId="77777777" w:rsidTr="00A27926">
        <w:trPr>
          <w:trHeight w:val="289"/>
        </w:trPr>
        <w:tc>
          <w:tcPr>
            <w:tcW w:w="1671" w:type="dxa"/>
            <w:shd w:val="clear" w:color="auto" w:fill="D9D9D9"/>
          </w:tcPr>
          <w:p w14:paraId="229A0F19" w14:textId="77777777" w:rsidR="009D1FDD" w:rsidRPr="00BF4B39" w:rsidRDefault="00F00F61" w:rsidP="00187865">
            <w:pPr>
              <w:rPr>
                <w:rFonts w:cs="Arial"/>
                <w:b/>
              </w:rPr>
            </w:pPr>
            <w:r>
              <w:rPr>
                <w:rFonts w:cs="Arial"/>
                <w:b/>
              </w:rPr>
              <w:t xml:space="preserve">Varer </w:t>
            </w:r>
          </w:p>
        </w:tc>
        <w:tc>
          <w:tcPr>
            <w:tcW w:w="2989" w:type="dxa"/>
            <w:shd w:val="clear" w:color="auto" w:fill="D9D9D9"/>
          </w:tcPr>
          <w:p w14:paraId="0B4204BB" w14:textId="77777777" w:rsidR="009D1FDD" w:rsidRPr="00BF4B39" w:rsidRDefault="00F00F61" w:rsidP="00187865">
            <w:pPr>
              <w:rPr>
                <w:rFonts w:cs="Arial"/>
                <w:b/>
              </w:rPr>
            </w:pPr>
            <w:r w:rsidRPr="00BF4B39">
              <w:rPr>
                <w:rFonts w:cs="Arial"/>
                <w:b/>
              </w:rPr>
              <w:t xml:space="preserve">Referanse til beskrivelse i bilag </w:t>
            </w:r>
          </w:p>
        </w:tc>
        <w:tc>
          <w:tcPr>
            <w:tcW w:w="2331" w:type="dxa"/>
            <w:shd w:val="clear" w:color="auto" w:fill="D9D9D9"/>
          </w:tcPr>
          <w:p w14:paraId="7EBC3AD1" w14:textId="77777777" w:rsidR="009D1FDD" w:rsidRPr="00BF4B39" w:rsidRDefault="00F00F61" w:rsidP="00187865">
            <w:pPr>
              <w:rPr>
                <w:rFonts w:cs="Arial"/>
                <w:b/>
              </w:rPr>
            </w:pPr>
            <w:r w:rsidRPr="00BF4B39">
              <w:rPr>
                <w:rFonts w:cs="Arial"/>
                <w:b/>
              </w:rPr>
              <w:t>Pris eks. mva.</w:t>
            </w:r>
          </w:p>
        </w:tc>
        <w:tc>
          <w:tcPr>
            <w:tcW w:w="1764" w:type="dxa"/>
            <w:shd w:val="clear" w:color="auto" w:fill="D9D9D9"/>
          </w:tcPr>
          <w:p w14:paraId="16296FAC" w14:textId="77777777" w:rsidR="009D1FDD" w:rsidRPr="00BF4B39" w:rsidRDefault="00F00F61" w:rsidP="00187865">
            <w:pPr>
              <w:rPr>
                <w:rFonts w:cs="Arial"/>
                <w:b/>
              </w:rPr>
            </w:pPr>
            <w:r>
              <w:rPr>
                <w:rFonts w:cs="Arial"/>
                <w:b/>
              </w:rPr>
              <w:t>Rabatt</w:t>
            </w:r>
          </w:p>
        </w:tc>
      </w:tr>
      <w:tr w:rsidR="00EA6E08" w14:paraId="0985E40E" w14:textId="77777777" w:rsidTr="00A27926">
        <w:trPr>
          <w:trHeight w:val="289"/>
        </w:trPr>
        <w:tc>
          <w:tcPr>
            <w:tcW w:w="1671" w:type="dxa"/>
          </w:tcPr>
          <w:p w14:paraId="7B3E1AD0" w14:textId="77777777" w:rsidR="009D1FDD" w:rsidRPr="00BF4B39" w:rsidRDefault="009D1FDD" w:rsidP="00187865">
            <w:pPr>
              <w:rPr>
                <w:rFonts w:cs="Arial"/>
              </w:rPr>
            </w:pPr>
          </w:p>
        </w:tc>
        <w:tc>
          <w:tcPr>
            <w:tcW w:w="2989" w:type="dxa"/>
          </w:tcPr>
          <w:p w14:paraId="1897A15D" w14:textId="77777777" w:rsidR="009D1FDD" w:rsidRPr="00BF4B39" w:rsidRDefault="009D1FDD" w:rsidP="00187865">
            <w:pPr>
              <w:rPr>
                <w:rFonts w:cs="Arial"/>
              </w:rPr>
            </w:pPr>
          </w:p>
        </w:tc>
        <w:tc>
          <w:tcPr>
            <w:tcW w:w="2331" w:type="dxa"/>
          </w:tcPr>
          <w:p w14:paraId="0C1633BF" w14:textId="77777777" w:rsidR="009D1FDD" w:rsidRPr="00BF4B39" w:rsidRDefault="009D1FDD" w:rsidP="00187865">
            <w:pPr>
              <w:rPr>
                <w:rFonts w:cs="Arial"/>
              </w:rPr>
            </w:pPr>
          </w:p>
        </w:tc>
        <w:tc>
          <w:tcPr>
            <w:tcW w:w="1764" w:type="dxa"/>
          </w:tcPr>
          <w:p w14:paraId="4ACBDA63" w14:textId="77777777" w:rsidR="009D1FDD" w:rsidRPr="00BF4B39" w:rsidRDefault="009D1FDD" w:rsidP="00187865">
            <w:pPr>
              <w:rPr>
                <w:rFonts w:cs="Arial"/>
              </w:rPr>
            </w:pPr>
          </w:p>
        </w:tc>
      </w:tr>
      <w:tr w:rsidR="00EA6E08" w14:paraId="326789CD" w14:textId="77777777" w:rsidTr="00A27926">
        <w:trPr>
          <w:trHeight w:val="304"/>
        </w:trPr>
        <w:tc>
          <w:tcPr>
            <w:tcW w:w="1671" w:type="dxa"/>
          </w:tcPr>
          <w:p w14:paraId="708AA9A0" w14:textId="77777777" w:rsidR="009D1FDD" w:rsidRPr="00BF4B39" w:rsidRDefault="009D1FDD" w:rsidP="00187865">
            <w:pPr>
              <w:rPr>
                <w:rFonts w:cs="Arial"/>
              </w:rPr>
            </w:pPr>
          </w:p>
        </w:tc>
        <w:tc>
          <w:tcPr>
            <w:tcW w:w="2989" w:type="dxa"/>
          </w:tcPr>
          <w:p w14:paraId="129A5657" w14:textId="77777777" w:rsidR="009D1FDD" w:rsidRPr="00BF4B39" w:rsidRDefault="009D1FDD" w:rsidP="00187865">
            <w:pPr>
              <w:rPr>
                <w:rFonts w:cs="Arial"/>
              </w:rPr>
            </w:pPr>
          </w:p>
        </w:tc>
        <w:tc>
          <w:tcPr>
            <w:tcW w:w="2331" w:type="dxa"/>
          </w:tcPr>
          <w:p w14:paraId="45EEFAC8" w14:textId="77777777" w:rsidR="009D1FDD" w:rsidRPr="00BF4B39" w:rsidRDefault="009D1FDD" w:rsidP="00187865">
            <w:pPr>
              <w:rPr>
                <w:rFonts w:cs="Arial"/>
              </w:rPr>
            </w:pPr>
          </w:p>
        </w:tc>
        <w:tc>
          <w:tcPr>
            <w:tcW w:w="1764" w:type="dxa"/>
          </w:tcPr>
          <w:p w14:paraId="7C17A6D1" w14:textId="77777777" w:rsidR="009D1FDD" w:rsidRPr="00BF4B39" w:rsidRDefault="009D1FDD" w:rsidP="00187865">
            <w:pPr>
              <w:rPr>
                <w:rFonts w:cs="Arial"/>
              </w:rPr>
            </w:pPr>
          </w:p>
        </w:tc>
      </w:tr>
      <w:tr w:rsidR="00EA6E08" w14:paraId="17E864CF" w14:textId="77777777" w:rsidTr="00A27926">
        <w:trPr>
          <w:trHeight w:val="304"/>
        </w:trPr>
        <w:tc>
          <w:tcPr>
            <w:tcW w:w="1671" w:type="dxa"/>
          </w:tcPr>
          <w:p w14:paraId="491E4A46" w14:textId="77777777" w:rsidR="009D1FDD" w:rsidRPr="00BF4B39" w:rsidRDefault="009D1FDD" w:rsidP="00187865">
            <w:pPr>
              <w:rPr>
                <w:rFonts w:cs="Arial"/>
              </w:rPr>
            </w:pPr>
          </w:p>
        </w:tc>
        <w:tc>
          <w:tcPr>
            <w:tcW w:w="2989" w:type="dxa"/>
          </w:tcPr>
          <w:p w14:paraId="2A14403D" w14:textId="77777777" w:rsidR="009D1FDD" w:rsidRPr="00BF4B39" w:rsidRDefault="009D1FDD" w:rsidP="00187865">
            <w:pPr>
              <w:rPr>
                <w:rFonts w:cs="Arial"/>
              </w:rPr>
            </w:pPr>
          </w:p>
        </w:tc>
        <w:tc>
          <w:tcPr>
            <w:tcW w:w="2331" w:type="dxa"/>
          </w:tcPr>
          <w:p w14:paraId="65F131B5" w14:textId="77777777" w:rsidR="009D1FDD" w:rsidRPr="00BF4B39" w:rsidRDefault="009D1FDD" w:rsidP="00187865">
            <w:pPr>
              <w:rPr>
                <w:rFonts w:cs="Arial"/>
              </w:rPr>
            </w:pPr>
          </w:p>
        </w:tc>
        <w:tc>
          <w:tcPr>
            <w:tcW w:w="1764" w:type="dxa"/>
          </w:tcPr>
          <w:p w14:paraId="710CECE1" w14:textId="77777777" w:rsidR="009D1FDD" w:rsidRPr="00BF4B39" w:rsidRDefault="009D1FDD" w:rsidP="00187865">
            <w:pPr>
              <w:rPr>
                <w:rFonts w:cs="Arial"/>
              </w:rPr>
            </w:pPr>
          </w:p>
        </w:tc>
      </w:tr>
    </w:tbl>
    <w:p w14:paraId="4970106C" w14:textId="77777777" w:rsidR="00BC501F" w:rsidRDefault="00BC501F" w:rsidP="00BC501F">
      <w:pPr>
        <w:rPr>
          <w:rFonts w:cs="Arial"/>
        </w:rPr>
      </w:pPr>
    </w:p>
    <w:p w14:paraId="6B32D40D" w14:textId="77777777" w:rsidR="00042E04" w:rsidRDefault="00042E04" w:rsidP="00BC501F">
      <w:pPr>
        <w:rPr>
          <w:rFonts w:cs="Arial"/>
          <w:u w:val="single"/>
        </w:rPr>
      </w:pPr>
    </w:p>
    <w:p w14:paraId="17FDE83E" w14:textId="77777777" w:rsidR="00BC501F" w:rsidRPr="009D1FDD" w:rsidRDefault="00F00F61" w:rsidP="00BC501F">
      <w:pPr>
        <w:rPr>
          <w:rFonts w:cs="Arial"/>
        </w:rPr>
      </w:pPr>
      <w:r w:rsidRPr="009D1FDD">
        <w:rPr>
          <w:rFonts w:cs="Arial"/>
          <w:u w:val="single"/>
        </w:rPr>
        <w:t>Eksempel</w:t>
      </w:r>
      <w:r w:rsidRPr="009D1FDD">
        <w:rPr>
          <w:rFonts w:cs="Arial"/>
        </w:rPr>
        <w:t xml:space="preserve"> på pristabell for tjenester: </w:t>
      </w:r>
      <w:r w:rsidR="00042E04" w:rsidRPr="009D1FDD">
        <w:rPr>
          <w:rFonts w:cs="Arial"/>
        </w:rPr>
        <w:t>(</w:t>
      </w:r>
      <w:r w:rsidR="009D1FDD" w:rsidRPr="009D1FDD">
        <w:rPr>
          <w:rFonts w:cs="Arial"/>
        </w:rPr>
        <w:t>eksempelvis kurs/opplæring, enhetspris installasjon mv.)</w:t>
      </w:r>
      <w:r w:rsidR="009D1FDD">
        <w:rPr>
          <w:rFonts w:cs="Arial"/>
        </w:rPr>
        <w:t>:</w:t>
      </w:r>
    </w:p>
    <w:p w14:paraId="02C34D32" w14:textId="77777777" w:rsidR="00BC501F" w:rsidRPr="00BF4B39" w:rsidRDefault="00F00F61" w:rsidP="00BC501F">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1"/>
        <w:gridCol w:w="2989"/>
        <w:gridCol w:w="2331"/>
        <w:gridCol w:w="1764"/>
      </w:tblGrid>
      <w:tr w:rsidR="00EA6E08" w14:paraId="4C55D675" w14:textId="77777777" w:rsidTr="00A27926">
        <w:trPr>
          <w:trHeight w:val="273"/>
        </w:trPr>
        <w:tc>
          <w:tcPr>
            <w:tcW w:w="1671" w:type="dxa"/>
            <w:shd w:val="clear" w:color="auto" w:fill="D9D9D9"/>
          </w:tcPr>
          <w:p w14:paraId="19753342" w14:textId="77777777" w:rsidR="009D1FDD" w:rsidRPr="00BF4B39" w:rsidRDefault="00F00F61" w:rsidP="00187865">
            <w:pPr>
              <w:rPr>
                <w:rFonts w:cs="Arial"/>
                <w:b/>
              </w:rPr>
            </w:pPr>
            <w:r>
              <w:rPr>
                <w:rFonts w:cs="Arial"/>
                <w:b/>
              </w:rPr>
              <w:t>Tjenester</w:t>
            </w:r>
          </w:p>
        </w:tc>
        <w:tc>
          <w:tcPr>
            <w:tcW w:w="2989" w:type="dxa"/>
            <w:shd w:val="clear" w:color="auto" w:fill="D9D9D9"/>
          </w:tcPr>
          <w:p w14:paraId="403C3861" w14:textId="77777777" w:rsidR="009D1FDD" w:rsidRPr="00BF4B39" w:rsidRDefault="00F00F61" w:rsidP="00187865">
            <w:pPr>
              <w:rPr>
                <w:rFonts w:cs="Arial"/>
                <w:b/>
              </w:rPr>
            </w:pPr>
            <w:r w:rsidRPr="00BF4B39">
              <w:rPr>
                <w:rFonts w:cs="Arial"/>
                <w:b/>
              </w:rPr>
              <w:t xml:space="preserve">Referanse til beskrivelse i bilag </w:t>
            </w:r>
          </w:p>
        </w:tc>
        <w:tc>
          <w:tcPr>
            <w:tcW w:w="2331" w:type="dxa"/>
            <w:shd w:val="clear" w:color="auto" w:fill="D9D9D9"/>
          </w:tcPr>
          <w:p w14:paraId="614BC411" w14:textId="77777777" w:rsidR="009D1FDD" w:rsidRPr="00BF4B39" w:rsidRDefault="00F00F61" w:rsidP="00187865">
            <w:pPr>
              <w:rPr>
                <w:rFonts w:cs="Arial"/>
                <w:b/>
              </w:rPr>
            </w:pPr>
            <w:r w:rsidRPr="00BF4B39">
              <w:rPr>
                <w:rFonts w:cs="Arial"/>
                <w:b/>
              </w:rPr>
              <w:t>Pris eks. mva.</w:t>
            </w:r>
          </w:p>
        </w:tc>
        <w:tc>
          <w:tcPr>
            <w:tcW w:w="1764" w:type="dxa"/>
            <w:shd w:val="clear" w:color="auto" w:fill="D9D9D9"/>
          </w:tcPr>
          <w:p w14:paraId="32ADB06B" w14:textId="77777777" w:rsidR="009D1FDD" w:rsidRPr="00BF4B39" w:rsidRDefault="00F00F61" w:rsidP="00187865">
            <w:pPr>
              <w:rPr>
                <w:rFonts w:cs="Arial"/>
                <w:b/>
              </w:rPr>
            </w:pPr>
            <w:r>
              <w:rPr>
                <w:rFonts w:cs="Arial"/>
                <w:b/>
              </w:rPr>
              <w:t>Rabatt</w:t>
            </w:r>
          </w:p>
        </w:tc>
      </w:tr>
      <w:tr w:rsidR="00EA6E08" w14:paraId="21408090" w14:textId="77777777" w:rsidTr="00A27926">
        <w:trPr>
          <w:trHeight w:val="288"/>
        </w:trPr>
        <w:tc>
          <w:tcPr>
            <w:tcW w:w="1671" w:type="dxa"/>
          </w:tcPr>
          <w:p w14:paraId="14111B53" w14:textId="77777777" w:rsidR="009D1FDD" w:rsidRPr="00BF4B39" w:rsidRDefault="009D1FDD" w:rsidP="00187865">
            <w:pPr>
              <w:rPr>
                <w:rFonts w:cs="Arial"/>
              </w:rPr>
            </w:pPr>
          </w:p>
        </w:tc>
        <w:tc>
          <w:tcPr>
            <w:tcW w:w="2989" w:type="dxa"/>
          </w:tcPr>
          <w:p w14:paraId="6F520A4E" w14:textId="77777777" w:rsidR="009D1FDD" w:rsidRPr="00BF4B39" w:rsidRDefault="009D1FDD" w:rsidP="00187865">
            <w:pPr>
              <w:rPr>
                <w:rFonts w:cs="Arial"/>
              </w:rPr>
            </w:pPr>
          </w:p>
        </w:tc>
        <w:tc>
          <w:tcPr>
            <w:tcW w:w="2331" w:type="dxa"/>
          </w:tcPr>
          <w:p w14:paraId="3962334B" w14:textId="77777777" w:rsidR="009D1FDD" w:rsidRPr="00BF4B39" w:rsidRDefault="009D1FDD" w:rsidP="00187865">
            <w:pPr>
              <w:rPr>
                <w:rFonts w:cs="Arial"/>
              </w:rPr>
            </w:pPr>
          </w:p>
        </w:tc>
        <w:tc>
          <w:tcPr>
            <w:tcW w:w="1764" w:type="dxa"/>
          </w:tcPr>
          <w:p w14:paraId="07569FE3" w14:textId="77777777" w:rsidR="009D1FDD" w:rsidRPr="00BF4B39" w:rsidRDefault="009D1FDD" w:rsidP="00187865">
            <w:pPr>
              <w:rPr>
                <w:rFonts w:cs="Arial"/>
              </w:rPr>
            </w:pPr>
          </w:p>
        </w:tc>
      </w:tr>
      <w:tr w:rsidR="00EA6E08" w14:paraId="771A5C3F" w14:textId="77777777" w:rsidTr="00A27926">
        <w:trPr>
          <w:trHeight w:val="273"/>
        </w:trPr>
        <w:tc>
          <w:tcPr>
            <w:tcW w:w="1671" w:type="dxa"/>
          </w:tcPr>
          <w:p w14:paraId="4290D786" w14:textId="77777777" w:rsidR="009D1FDD" w:rsidRPr="00BF4B39" w:rsidRDefault="009D1FDD" w:rsidP="00187865">
            <w:pPr>
              <w:rPr>
                <w:rFonts w:cs="Arial"/>
              </w:rPr>
            </w:pPr>
          </w:p>
        </w:tc>
        <w:tc>
          <w:tcPr>
            <w:tcW w:w="2989" w:type="dxa"/>
          </w:tcPr>
          <w:p w14:paraId="49A906E5" w14:textId="77777777" w:rsidR="009D1FDD" w:rsidRPr="00BF4B39" w:rsidRDefault="009D1FDD" w:rsidP="00187865">
            <w:pPr>
              <w:rPr>
                <w:rFonts w:cs="Arial"/>
              </w:rPr>
            </w:pPr>
          </w:p>
        </w:tc>
        <w:tc>
          <w:tcPr>
            <w:tcW w:w="2331" w:type="dxa"/>
          </w:tcPr>
          <w:p w14:paraId="747A6983" w14:textId="77777777" w:rsidR="009D1FDD" w:rsidRPr="00BF4B39" w:rsidRDefault="009D1FDD" w:rsidP="00187865">
            <w:pPr>
              <w:rPr>
                <w:rFonts w:cs="Arial"/>
              </w:rPr>
            </w:pPr>
          </w:p>
        </w:tc>
        <w:tc>
          <w:tcPr>
            <w:tcW w:w="1764" w:type="dxa"/>
          </w:tcPr>
          <w:p w14:paraId="172EBD21" w14:textId="77777777" w:rsidR="009D1FDD" w:rsidRPr="00BF4B39" w:rsidRDefault="009D1FDD" w:rsidP="00187865">
            <w:pPr>
              <w:rPr>
                <w:rFonts w:cs="Arial"/>
              </w:rPr>
            </w:pPr>
          </w:p>
        </w:tc>
      </w:tr>
      <w:tr w:rsidR="00EA6E08" w14:paraId="0E50B45E" w14:textId="77777777" w:rsidTr="00A27926">
        <w:trPr>
          <w:trHeight w:val="288"/>
        </w:trPr>
        <w:tc>
          <w:tcPr>
            <w:tcW w:w="1671" w:type="dxa"/>
          </w:tcPr>
          <w:p w14:paraId="4951E51B" w14:textId="77777777" w:rsidR="009D1FDD" w:rsidRPr="00BF4B39" w:rsidRDefault="009D1FDD" w:rsidP="00187865">
            <w:pPr>
              <w:rPr>
                <w:rFonts w:cs="Arial"/>
              </w:rPr>
            </w:pPr>
          </w:p>
        </w:tc>
        <w:tc>
          <w:tcPr>
            <w:tcW w:w="2989" w:type="dxa"/>
          </w:tcPr>
          <w:p w14:paraId="65CF1F56" w14:textId="77777777" w:rsidR="009D1FDD" w:rsidRPr="00BF4B39" w:rsidRDefault="009D1FDD" w:rsidP="00187865">
            <w:pPr>
              <w:rPr>
                <w:rFonts w:cs="Arial"/>
              </w:rPr>
            </w:pPr>
          </w:p>
        </w:tc>
        <w:tc>
          <w:tcPr>
            <w:tcW w:w="2331" w:type="dxa"/>
          </w:tcPr>
          <w:p w14:paraId="55F220F9" w14:textId="77777777" w:rsidR="009D1FDD" w:rsidRPr="00BF4B39" w:rsidRDefault="009D1FDD" w:rsidP="00187865">
            <w:pPr>
              <w:rPr>
                <w:rFonts w:cs="Arial"/>
              </w:rPr>
            </w:pPr>
          </w:p>
        </w:tc>
        <w:tc>
          <w:tcPr>
            <w:tcW w:w="1764" w:type="dxa"/>
          </w:tcPr>
          <w:p w14:paraId="44E7DE87" w14:textId="77777777" w:rsidR="009D1FDD" w:rsidRPr="00BF4B39" w:rsidRDefault="009D1FDD" w:rsidP="00187865">
            <w:pPr>
              <w:rPr>
                <w:rFonts w:cs="Arial"/>
              </w:rPr>
            </w:pPr>
          </w:p>
        </w:tc>
      </w:tr>
    </w:tbl>
    <w:p w14:paraId="49242D06" w14:textId="77777777" w:rsidR="00BC501F" w:rsidRDefault="00BC501F" w:rsidP="00BC501F">
      <w:pPr>
        <w:rPr>
          <w:rFonts w:cs="Arial"/>
        </w:rPr>
      </w:pPr>
    </w:p>
    <w:p w14:paraId="0BE025D6" w14:textId="77777777" w:rsidR="00FC18B6" w:rsidRPr="00EB5F12" w:rsidRDefault="00F00F61" w:rsidP="00507DDD">
      <w:pPr>
        <w:pStyle w:val="Overskrift2"/>
      </w:pPr>
      <w:r w:rsidRPr="00EB5F12">
        <w:t xml:space="preserve">Avtalens punkt </w:t>
      </w:r>
      <w:r w:rsidR="00EB5F12" w:rsidRPr="00EB5F12">
        <w:t>3.2</w:t>
      </w:r>
      <w:r w:rsidRPr="00EB5F12">
        <w:t xml:space="preserve"> </w:t>
      </w:r>
      <w:bookmarkStart w:id="31" w:name="_Toc420870937"/>
      <w:r w:rsidRPr="00EB5F12">
        <w:t>Faktureringstidspunkt og betalingsbetingelser</w:t>
      </w:r>
      <w:bookmarkEnd w:id="31"/>
    </w:p>
    <w:p w14:paraId="31183060" w14:textId="77777777" w:rsidR="00FC18B6" w:rsidRPr="00F4772C" w:rsidRDefault="00F00F61" w:rsidP="00FC18B6">
      <w:pPr>
        <w:rPr>
          <w:color w:val="FF0000"/>
        </w:rPr>
      </w:pPr>
      <w:r w:rsidRPr="00EB5F12">
        <w:t xml:space="preserve">Dersom vederlag for </w:t>
      </w:r>
      <w:r w:rsidR="009E2FA6">
        <w:t xml:space="preserve">programvare eller </w:t>
      </w:r>
      <w:r w:rsidRPr="00EB5F12">
        <w:t>utstyr ikke skal faktureres på det tidspunkt levering anses skjedd i henhold til punkt 2.1.5, skal alternativt faktureringstidspunkt oppgis her</w:t>
      </w:r>
      <w:r w:rsidRPr="00F4772C">
        <w:rPr>
          <w:color w:val="FF0000"/>
        </w:rPr>
        <w:t>.</w:t>
      </w:r>
    </w:p>
    <w:p w14:paraId="08049E1B" w14:textId="77777777" w:rsidR="00EB5F12" w:rsidRPr="00C1286A" w:rsidRDefault="00EB5F12" w:rsidP="00FC18B6"/>
    <w:p w14:paraId="3432335F" w14:textId="77777777" w:rsidR="00FC18B6" w:rsidRDefault="00F00F61" w:rsidP="00FC18B6">
      <w:r w:rsidRPr="00C1286A">
        <w:t xml:space="preserve">Øvrige betalingsvilkår, samt eventuelle vilkår for </w:t>
      </w:r>
      <w:r>
        <w:t>bruk</w:t>
      </w:r>
      <w:r w:rsidRPr="00C1286A">
        <w:t xml:space="preserve"> av EHF, </w:t>
      </w:r>
      <w:r w:rsidR="00EB5F12">
        <w:t>skal fremkomme her.</w:t>
      </w:r>
    </w:p>
    <w:p w14:paraId="04E99AE2" w14:textId="77777777" w:rsidR="00816BFA" w:rsidRPr="00C1286A" w:rsidRDefault="00816BFA" w:rsidP="00FC18B6"/>
    <w:p w14:paraId="10E77BA3" w14:textId="77777777" w:rsidR="00924F9C" w:rsidRPr="00924F9C" w:rsidRDefault="00F00F61" w:rsidP="00507DDD">
      <w:pPr>
        <w:pStyle w:val="Overskrift2"/>
      </w:pPr>
      <w:r w:rsidRPr="00924F9C">
        <w:t xml:space="preserve">Avtalens punkt 3.5 </w:t>
      </w:r>
      <w:bookmarkStart w:id="32" w:name="_Toc421110383"/>
      <w:r w:rsidRPr="00924F9C">
        <w:t>Prisendringer</w:t>
      </w:r>
      <w:bookmarkEnd w:id="32"/>
    </w:p>
    <w:p w14:paraId="1B7EE426" w14:textId="77777777" w:rsidR="00FC18B6" w:rsidRDefault="00F00F61" w:rsidP="00FC18B6">
      <w:r w:rsidRPr="00C1286A">
        <w:t xml:space="preserve">Eventuelle andre bestemmelser om prisendringer </w:t>
      </w:r>
      <w:r>
        <w:t>enn det som fremgår av avtalens punkt 3.5, skal fremkomme her.</w:t>
      </w:r>
    </w:p>
    <w:p w14:paraId="6E0347AA" w14:textId="77777777" w:rsidR="00816BFA" w:rsidRDefault="00816BFA" w:rsidP="00FC18B6"/>
    <w:p w14:paraId="0EE13800" w14:textId="77777777" w:rsidR="00924F9C" w:rsidRDefault="00F00F61" w:rsidP="00507DDD">
      <w:pPr>
        <w:pStyle w:val="Overskrift2"/>
      </w:pPr>
      <w:r w:rsidRPr="00924F9C">
        <w:t xml:space="preserve">Avtalens punkt 4.1 </w:t>
      </w:r>
      <w:bookmarkStart w:id="33" w:name="_Toc421110385"/>
      <w:r w:rsidRPr="00924F9C">
        <w:t>Eiendomsrett til utstyr</w:t>
      </w:r>
      <w:bookmarkEnd w:id="33"/>
    </w:p>
    <w:p w14:paraId="712E198F" w14:textId="77777777" w:rsidR="00924F9C" w:rsidRPr="00C1286A" w:rsidRDefault="00F00F61" w:rsidP="00924F9C">
      <w:r>
        <w:t>Dersom</w:t>
      </w:r>
      <w:r w:rsidR="008D568D">
        <w:t xml:space="preserve"> det skal avtales salgspant for </w:t>
      </w:r>
      <w:r w:rsidR="00CF2E02">
        <w:t>utstyr</w:t>
      </w:r>
      <w:r w:rsidR="008D568D">
        <w:t xml:space="preserve"> </w:t>
      </w:r>
      <w:r w:rsidR="00CF2E02">
        <w:t>som lever</w:t>
      </w:r>
      <w:r w:rsidR="008D568D">
        <w:t xml:space="preserve">es </w:t>
      </w:r>
      <w:r w:rsidR="00CF2E02">
        <w:t>i henhold til denne avtalen</w:t>
      </w:r>
      <w:r>
        <w:t>,</w:t>
      </w:r>
      <w:r w:rsidR="00CF2E02">
        <w:t xml:space="preserve"> skal </w:t>
      </w:r>
      <w:r w:rsidR="008D568D">
        <w:t xml:space="preserve">dette </w:t>
      </w:r>
      <w:r>
        <w:t>fremkomme</w:t>
      </w:r>
      <w:r w:rsidR="008D568D">
        <w:t xml:space="preserve"> </w:t>
      </w:r>
      <w:r w:rsidR="00CF2E02">
        <w:t>her.</w:t>
      </w:r>
    </w:p>
    <w:p w14:paraId="109780AF" w14:textId="77777777" w:rsidR="00924F9C" w:rsidRDefault="00924F9C" w:rsidP="00FC18B6"/>
    <w:p w14:paraId="1F306542" w14:textId="77777777" w:rsidR="005D7002" w:rsidRPr="00FC7FD2" w:rsidRDefault="00F00F61" w:rsidP="00507DDD">
      <w:pPr>
        <w:pStyle w:val="Overskrift2"/>
      </w:pPr>
      <w:r>
        <w:t xml:space="preserve">Avtalens punkt 4.2.1 </w:t>
      </w:r>
      <w:bookmarkStart w:id="34" w:name="_Toc421110387"/>
      <w:r w:rsidRPr="00FC7FD2">
        <w:t>Begrenset disposisjonsrett</w:t>
      </w:r>
      <w:bookmarkEnd w:id="34"/>
    </w:p>
    <w:p w14:paraId="1EA96AD9" w14:textId="77777777" w:rsidR="005D7002" w:rsidRPr="00C1286A" w:rsidRDefault="00F00F61" w:rsidP="005D7002">
      <w:r>
        <w:t>Dersom vilkår vedrørende d</w:t>
      </w:r>
      <w:r w:rsidRPr="00C1286A">
        <w:t>isposisjonsrett</w:t>
      </w:r>
      <w:r>
        <w:t xml:space="preserve"> skal avvike fra avtalens punkt 4.2.1, skal dette fremkomme her.</w:t>
      </w:r>
      <w:r w:rsidR="008352BC">
        <w:t xml:space="preserve"> Ev</w:t>
      </w:r>
      <w:r w:rsidR="008352BC" w:rsidRPr="00C1286A">
        <w:t>entuelle forutsetninger og begrensninger</w:t>
      </w:r>
      <w:r w:rsidR="008352BC">
        <w:t xml:space="preserve"> </w:t>
      </w:r>
      <w:r w:rsidR="008352BC" w:rsidRPr="00C1286A">
        <w:t>i forhold til antall brukere, sted/utstyr for utøvelse av disposisjonsretten</w:t>
      </w:r>
      <w:r w:rsidR="008352BC">
        <w:t xml:space="preserve"> mv. </w:t>
      </w:r>
      <w:r w:rsidR="00A60A4A">
        <w:t xml:space="preserve">skal også beskrives her. </w:t>
      </w:r>
    </w:p>
    <w:p w14:paraId="6474C073" w14:textId="77777777" w:rsidR="005D7002" w:rsidRPr="00C1286A" w:rsidRDefault="005D7002" w:rsidP="005D7002"/>
    <w:p w14:paraId="6E07EFC4" w14:textId="77777777" w:rsidR="00E563A8" w:rsidRPr="00E563A8" w:rsidRDefault="00F00F61" w:rsidP="00507DDD">
      <w:pPr>
        <w:pStyle w:val="Overskrift2"/>
      </w:pPr>
      <w:r>
        <w:t xml:space="preserve">Avtalens punkt 4.3 </w:t>
      </w:r>
      <w:r w:rsidRPr="00E563A8">
        <w:t>Fri programvare</w:t>
      </w:r>
    </w:p>
    <w:p w14:paraId="418612F0" w14:textId="77777777" w:rsidR="004D2153" w:rsidRDefault="00F00F61" w:rsidP="004D2153">
      <w:r>
        <w:t xml:space="preserve">Dersom Leverandøren har egne timepriser for å </w:t>
      </w:r>
      <w:r w:rsidRPr="008E0429">
        <w:t xml:space="preserve">bistå Kunden med </w:t>
      </w:r>
      <w:r>
        <w:t xml:space="preserve">aktiviteter som er angitt som «betalbar tilleggsytelse» i avtalens punkt 4.3 sjette avsnitt, skal disse </w:t>
      </w:r>
      <w:r w:rsidR="00F62A30">
        <w:t>fremkomme</w:t>
      </w:r>
      <w:r>
        <w:t xml:space="preserve"> her. </w:t>
      </w:r>
    </w:p>
    <w:p w14:paraId="4F9147D8" w14:textId="77777777" w:rsidR="004D2153" w:rsidRDefault="004D2153" w:rsidP="00E563A8"/>
    <w:p w14:paraId="137E0E53" w14:textId="77777777" w:rsidR="006542B8" w:rsidRDefault="006542B8">
      <w:pPr>
        <w:rPr>
          <w:rFonts w:cs="Arial"/>
          <w:color w:val="FF0000"/>
          <w:sz w:val="32"/>
          <w:szCs w:val="32"/>
        </w:rPr>
      </w:pPr>
    </w:p>
    <w:p w14:paraId="65F84C5C" w14:textId="77777777" w:rsidR="006542B8" w:rsidRDefault="006542B8">
      <w:pPr>
        <w:rPr>
          <w:rFonts w:cs="Arial"/>
          <w:color w:val="FF0000"/>
          <w:sz w:val="32"/>
          <w:szCs w:val="32"/>
        </w:rPr>
      </w:pPr>
    </w:p>
    <w:p w14:paraId="019646D5" w14:textId="77777777" w:rsidR="00180DA7" w:rsidRPr="00F46A50" w:rsidRDefault="00180DA7">
      <w:pPr>
        <w:rPr>
          <w:rFonts w:cs="Arial"/>
          <w:color w:val="FF0000"/>
        </w:rPr>
      </w:pPr>
    </w:p>
    <w:p w14:paraId="7D2811F2" w14:textId="77777777" w:rsidR="00180DA7" w:rsidRPr="00F46A50" w:rsidRDefault="00180DA7">
      <w:pPr>
        <w:rPr>
          <w:rFonts w:cs="Arial"/>
          <w:color w:val="FF0000"/>
        </w:rPr>
      </w:pPr>
    </w:p>
    <w:p w14:paraId="05457671" w14:textId="77777777" w:rsidR="008B2098" w:rsidRPr="00F46A50" w:rsidRDefault="008B2098" w:rsidP="008B2098">
      <w:pPr>
        <w:rPr>
          <w:color w:val="FF0000"/>
        </w:rPr>
      </w:pPr>
    </w:p>
    <w:p w14:paraId="54DD7FED" w14:textId="77777777" w:rsidR="00EE6CD2" w:rsidRPr="00C03C36" w:rsidRDefault="00F00F61" w:rsidP="00507DDD">
      <w:pPr>
        <w:pStyle w:val="Overskrift1"/>
      </w:pPr>
      <w:r w:rsidRPr="00F46A50">
        <w:rPr>
          <w:i/>
          <w:color w:val="FF0000"/>
        </w:rPr>
        <w:br w:type="page"/>
      </w:r>
      <w:bookmarkStart w:id="35" w:name="_Toc423608189"/>
      <w:r w:rsidRPr="00C03C36">
        <w:lastRenderedPageBreak/>
        <w:t>Bilag 8</w:t>
      </w:r>
      <w:r w:rsidR="00816BFA">
        <w:t>:</w:t>
      </w:r>
      <w:r w:rsidRPr="00C03C36">
        <w:t xml:space="preserve"> Endringer i den generelle avtaleteksten</w:t>
      </w:r>
      <w:bookmarkEnd w:id="35"/>
    </w:p>
    <w:p w14:paraId="50818DC0" w14:textId="77777777" w:rsidR="00E56332" w:rsidRDefault="00E56332" w:rsidP="00816BFA">
      <w:pPr>
        <w:rPr>
          <w:rFonts w:cs="Arial"/>
          <w:i/>
          <w:color w:val="000000"/>
          <w:sz w:val="20"/>
          <w:szCs w:val="20"/>
        </w:rPr>
      </w:pPr>
    </w:p>
    <w:p w14:paraId="1527D2BF" w14:textId="77777777" w:rsidR="00E56332" w:rsidRPr="00A164BB" w:rsidRDefault="00F00F61" w:rsidP="00E56332">
      <w:pPr>
        <w:rPr>
          <w:rFonts w:cs="Arial"/>
          <w:i/>
          <w:color w:val="000000"/>
          <w:sz w:val="20"/>
          <w:szCs w:val="20"/>
        </w:rPr>
      </w:pPr>
      <w:r w:rsidRPr="00A164BB">
        <w:rPr>
          <w:rFonts w:cs="Arial"/>
          <w:i/>
          <w:color w:val="000000"/>
          <w:sz w:val="20"/>
          <w:szCs w:val="20"/>
        </w:rPr>
        <w:t>Endringer til den generelle avtaleteksten skal samles her med mindre den generelle avtaleteksten henviser slike endringer til et annet bilag.</w:t>
      </w:r>
    </w:p>
    <w:p w14:paraId="33CCB49E" w14:textId="77777777" w:rsidR="00E56332" w:rsidRPr="00A164BB" w:rsidRDefault="00E56332" w:rsidP="00E56332">
      <w:pPr>
        <w:rPr>
          <w:rFonts w:cs="Arial"/>
          <w:i/>
          <w:color w:val="000000"/>
          <w:sz w:val="20"/>
          <w:szCs w:val="20"/>
        </w:rPr>
      </w:pPr>
    </w:p>
    <w:p w14:paraId="4F39D2F6" w14:textId="77777777" w:rsidR="00E56332" w:rsidRPr="00A164BB" w:rsidRDefault="00F00F61" w:rsidP="00E56332">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785EFEBB" w14:textId="77777777" w:rsidR="00E56332" w:rsidRPr="00A164BB" w:rsidRDefault="00E56332" w:rsidP="00E56332">
      <w:pPr>
        <w:rPr>
          <w:rFonts w:cs="Arial"/>
          <w:i/>
          <w:color w:val="000000"/>
          <w:sz w:val="20"/>
          <w:szCs w:val="20"/>
        </w:rPr>
      </w:pPr>
    </w:p>
    <w:p w14:paraId="6F5F4431" w14:textId="77777777" w:rsidR="00E56332" w:rsidRPr="00A164BB" w:rsidRDefault="00F00F61" w:rsidP="00E56332">
      <w:pPr>
        <w:rPr>
          <w:rFonts w:cs="Arial"/>
          <w:i/>
          <w:color w:val="000000"/>
          <w:sz w:val="20"/>
          <w:szCs w:val="20"/>
        </w:rPr>
      </w:pPr>
      <w:r w:rsidRPr="00A164BB">
        <w:rPr>
          <w:rFonts w:cs="Arial"/>
          <w:i/>
          <w:color w:val="000000"/>
          <w:sz w:val="20"/>
          <w:szCs w:val="20"/>
        </w:rPr>
        <w:t xml:space="preserve">Leverandøren bør </w:t>
      </w:r>
      <w:r>
        <w:rPr>
          <w:rFonts w:cs="Arial"/>
          <w:i/>
          <w:color w:val="000000"/>
          <w:sz w:val="20"/>
          <w:szCs w:val="20"/>
        </w:rPr>
        <w:t xml:space="preserve">imidlertid </w:t>
      </w:r>
      <w:r w:rsidRPr="00A164BB">
        <w:rPr>
          <w:rFonts w:cs="Arial"/>
          <w:i/>
          <w:color w:val="000000"/>
          <w:sz w:val="20"/>
          <w:szCs w:val="20"/>
        </w:rPr>
        <w:t>være oppmerksom på at avvik, forbehold og endringer i avtalen ved tilbudsinnlevering kan medføre at tilbudet blir avvist av Kunden.</w:t>
      </w:r>
    </w:p>
    <w:p w14:paraId="34C7FA2C" w14:textId="77777777" w:rsidR="00E56332" w:rsidRPr="00E24004" w:rsidRDefault="00E56332" w:rsidP="00E56332">
      <w:pPr>
        <w:rPr>
          <w:i/>
          <w:color w:val="FF0000"/>
        </w:rPr>
      </w:pPr>
    </w:p>
    <w:p w14:paraId="76D532E3" w14:textId="77777777" w:rsidR="00E56332" w:rsidRDefault="00F00F61" w:rsidP="00E56332">
      <w:r w:rsidRPr="0002559F">
        <w:t>Eksempel på endringstabell</w:t>
      </w:r>
      <w:r>
        <w:t>:</w:t>
      </w:r>
    </w:p>
    <w:p w14:paraId="6C0E248D" w14:textId="77777777" w:rsidR="00E56332" w:rsidRPr="0002559F" w:rsidRDefault="00E56332" w:rsidP="00E5633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3"/>
        <w:gridCol w:w="6161"/>
      </w:tblGrid>
      <w:tr w:rsidR="00EA6E08" w14:paraId="449F5183" w14:textId="77777777" w:rsidTr="00F817BF">
        <w:tc>
          <w:tcPr>
            <w:tcW w:w="2835" w:type="dxa"/>
            <w:shd w:val="clear" w:color="auto" w:fill="D9D9D9"/>
          </w:tcPr>
          <w:p w14:paraId="759D1940" w14:textId="77777777" w:rsidR="00E56332" w:rsidRPr="00746E75" w:rsidRDefault="00F00F61" w:rsidP="00F817BF">
            <w:pPr>
              <w:spacing w:before="40"/>
              <w:rPr>
                <w:b/>
                <w:szCs w:val="20"/>
              </w:rPr>
            </w:pPr>
            <w:r w:rsidRPr="00746E75">
              <w:rPr>
                <w:b/>
                <w:szCs w:val="20"/>
              </w:rPr>
              <w:t>Punkt</w:t>
            </w:r>
            <w:r>
              <w:rPr>
                <w:b/>
                <w:szCs w:val="20"/>
              </w:rPr>
              <w:t xml:space="preserve"> i avtalen</w:t>
            </w:r>
          </w:p>
        </w:tc>
        <w:tc>
          <w:tcPr>
            <w:tcW w:w="6269" w:type="dxa"/>
            <w:shd w:val="clear" w:color="auto" w:fill="D9D9D9"/>
          </w:tcPr>
          <w:p w14:paraId="26DE98F9" w14:textId="77777777" w:rsidR="00E56332" w:rsidRPr="00746E75" w:rsidRDefault="00F00F61" w:rsidP="00F817BF">
            <w:pPr>
              <w:spacing w:before="40"/>
              <w:rPr>
                <w:b/>
                <w:szCs w:val="20"/>
              </w:rPr>
            </w:pPr>
            <w:r w:rsidRPr="00746E75">
              <w:rPr>
                <w:b/>
                <w:szCs w:val="20"/>
              </w:rPr>
              <w:t>Erstattes med</w:t>
            </w:r>
          </w:p>
        </w:tc>
      </w:tr>
      <w:tr w:rsidR="00EA6E08" w14:paraId="63F359AA" w14:textId="77777777" w:rsidTr="00F817BF">
        <w:tc>
          <w:tcPr>
            <w:tcW w:w="2835" w:type="dxa"/>
          </w:tcPr>
          <w:p w14:paraId="2F06EC40" w14:textId="77777777" w:rsidR="00E56332" w:rsidRPr="00EF1F59" w:rsidRDefault="00F00F61" w:rsidP="00F817BF">
            <w:r>
              <w:t xml:space="preserve">Kapittel </w:t>
            </w:r>
            <w:r w:rsidR="00594558">
              <w:t>6.2</w:t>
            </w:r>
            <w:r>
              <w:t xml:space="preserve">, </w:t>
            </w:r>
            <w:r w:rsidR="00594558">
              <w:t xml:space="preserve">nytt </w:t>
            </w:r>
            <w:r>
              <w:t xml:space="preserve">avsnitt </w:t>
            </w:r>
            <w:r w:rsidR="00594558">
              <w:t>6</w:t>
            </w:r>
          </w:p>
        </w:tc>
        <w:tc>
          <w:tcPr>
            <w:tcW w:w="6269" w:type="dxa"/>
            <w:vAlign w:val="bottom"/>
          </w:tcPr>
          <w:p w14:paraId="37A22F0A" w14:textId="77777777" w:rsidR="00E56332" w:rsidRPr="00EF1F59" w:rsidRDefault="00F00F61" w:rsidP="00F817BF">
            <w:r w:rsidRPr="004D07DA">
              <w:rPr>
                <w:rFonts w:cs="Arial"/>
              </w:rPr>
              <w:t xml:space="preserve">Hvis </w:t>
            </w:r>
            <w:r>
              <w:rPr>
                <w:rFonts w:cs="Arial"/>
              </w:rPr>
              <w:t>leverandøren</w:t>
            </w:r>
            <w:r w:rsidRPr="004D07DA">
              <w:rPr>
                <w:rFonts w:cs="Arial"/>
              </w:rPr>
              <w:t xml:space="preserve"> ikke </w:t>
            </w:r>
            <w:r>
              <w:rPr>
                <w:rFonts w:cs="Arial"/>
              </w:rPr>
              <w:t>kan</w:t>
            </w:r>
            <w:r w:rsidRPr="004D07DA">
              <w:rPr>
                <w:rFonts w:cs="Arial"/>
              </w:rPr>
              <w:t xml:space="preserve"> levere </w:t>
            </w:r>
            <w:r>
              <w:rPr>
                <w:rFonts w:cs="Arial"/>
              </w:rPr>
              <w:t xml:space="preserve">et produkt </w:t>
            </w:r>
            <w:r w:rsidRPr="004D07DA">
              <w:rPr>
                <w:rFonts w:cs="Arial"/>
              </w:rPr>
              <w:t xml:space="preserve">til </w:t>
            </w:r>
            <w:r>
              <w:rPr>
                <w:rFonts w:cs="Arial"/>
              </w:rPr>
              <w:t>avtalt</w:t>
            </w:r>
            <w:r w:rsidRPr="004D07DA">
              <w:rPr>
                <w:rFonts w:cs="Arial"/>
              </w:rPr>
              <w:t xml:space="preserve"> tid, </w:t>
            </w:r>
            <w:r>
              <w:rPr>
                <w:rFonts w:cs="Arial"/>
              </w:rPr>
              <w:t xml:space="preserve">har </w:t>
            </w:r>
            <w:r w:rsidRPr="004D07DA">
              <w:rPr>
                <w:rFonts w:cs="Arial"/>
              </w:rPr>
              <w:t>DFØ</w:t>
            </w:r>
            <w:r>
              <w:rPr>
                <w:rFonts w:cs="Arial"/>
              </w:rPr>
              <w:t>, uansett årsak,</w:t>
            </w:r>
            <w:r w:rsidRPr="004D07DA">
              <w:rPr>
                <w:rFonts w:cs="Arial"/>
              </w:rPr>
              <w:t xml:space="preserve"> </w:t>
            </w:r>
            <w:r>
              <w:rPr>
                <w:rFonts w:cs="Arial"/>
              </w:rPr>
              <w:t xml:space="preserve">rett til å </w:t>
            </w:r>
            <w:r w:rsidRPr="004D07DA">
              <w:rPr>
                <w:rFonts w:cs="Arial"/>
              </w:rPr>
              <w:t xml:space="preserve">avbestille </w:t>
            </w:r>
            <w:r>
              <w:rPr>
                <w:rFonts w:cs="Arial"/>
              </w:rPr>
              <w:t xml:space="preserve">vederlagsfritt </w:t>
            </w:r>
            <w:r w:rsidRPr="004D07DA">
              <w:rPr>
                <w:rFonts w:cs="Arial"/>
              </w:rPr>
              <w:t xml:space="preserve">og </w:t>
            </w:r>
            <w:r>
              <w:rPr>
                <w:rFonts w:cs="Arial"/>
              </w:rPr>
              <w:t>kjøpe produktet hos andre</w:t>
            </w:r>
            <w:r w:rsidRPr="004D07DA">
              <w:rPr>
                <w:rFonts w:cs="Arial"/>
              </w:rPr>
              <w:t>.</w:t>
            </w:r>
            <w:r>
              <w:rPr>
                <w:rFonts w:cs="Arial"/>
              </w:rPr>
              <w:t xml:space="preserve"> Dagboten slutter å løpe fra det tidspunkt DFØ bestiller produktet hos en alternativ leverandør.</w:t>
            </w:r>
          </w:p>
        </w:tc>
      </w:tr>
      <w:tr w:rsidR="00EA6E08" w14:paraId="4E953F12" w14:textId="77777777" w:rsidTr="00F817BF">
        <w:tc>
          <w:tcPr>
            <w:tcW w:w="2835" w:type="dxa"/>
          </w:tcPr>
          <w:p w14:paraId="09C3B018" w14:textId="77777777" w:rsidR="00E56332" w:rsidRPr="00EF1F59" w:rsidRDefault="00E56332" w:rsidP="00F817BF"/>
        </w:tc>
        <w:tc>
          <w:tcPr>
            <w:tcW w:w="6269" w:type="dxa"/>
            <w:vAlign w:val="bottom"/>
          </w:tcPr>
          <w:p w14:paraId="33473A53" w14:textId="77777777" w:rsidR="00E56332" w:rsidRPr="00EF1F59" w:rsidRDefault="00E56332" w:rsidP="00F817BF"/>
        </w:tc>
      </w:tr>
      <w:tr w:rsidR="00EA6E08" w14:paraId="503F894B" w14:textId="77777777" w:rsidTr="00F817BF">
        <w:tc>
          <w:tcPr>
            <w:tcW w:w="2835" w:type="dxa"/>
          </w:tcPr>
          <w:p w14:paraId="4EA162DD" w14:textId="77777777" w:rsidR="00E56332" w:rsidRPr="00EF1F59" w:rsidRDefault="00E56332" w:rsidP="00F817BF"/>
        </w:tc>
        <w:tc>
          <w:tcPr>
            <w:tcW w:w="6269" w:type="dxa"/>
            <w:vAlign w:val="bottom"/>
          </w:tcPr>
          <w:p w14:paraId="205AA383" w14:textId="77777777" w:rsidR="00E56332" w:rsidRPr="00EF1F59" w:rsidRDefault="00E56332" w:rsidP="00F817BF"/>
        </w:tc>
      </w:tr>
      <w:tr w:rsidR="00EA6E08" w14:paraId="50D3A86E" w14:textId="77777777" w:rsidTr="00F817BF">
        <w:tc>
          <w:tcPr>
            <w:tcW w:w="2835" w:type="dxa"/>
          </w:tcPr>
          <w:p w14:paraId="3082DEA2" w14:textId="77777777" w:rsidR="00E56332" w:rsidRDefault="00E56332" w:rsidP="00F817BF"/>
        </w:tc>
        <w:tc>
          <w:tcPr>
            <w:tcW w:w="6269" w:type="dxa"/>
            <w:vAlign w:val="bottom"/>
          </w:tcPr>
          <w:p w14:paraId="27A3C545" w14:textId="77777777" w:rsidR="00E56332" w:rsidRDefault="00E56332" w:rsidP="00F817BF"/>
        </w:tc>
      </w:tr>
    </w:tbl>
    <w:p w14:paraId="62F15EEC" w14:textId="77777777" w:rsidR="00E56332" w:rsidRDefault="00E56332" w:rsidP="00816BFA">
      <w:pPr>
        <w:rPr>
          <w:rFonts w:cs="Arial"/>
          <w:i/>
          <w:color w:val="000000"/>
          <w:sz w:val="20"/>
          <w:szCs w:val="20"/>
        </w:rPr>
      </w:pPr>
    </w:p>
    <w:p w14:paraId="60D37134" w14:textId="77777777" w:rsidR="00E56332" w:rsidRDefault="00E56332" w:rsidP="00816BFA">
      <w:pPr>
        <w:rPr>
          <w:rFonts w:cs="Arial"/>
          <w:i/>
          <w:color w:val="000000"/>
          <w:sz w:val="20"/>
          <w:szCs w:val="20"/>
        </w:rPr>
      </w:pPr>
    </w:p>
    <w:p w14:paraId="2AAAC031" w14:textId="77777777" w:rsidR="00E56332" w:rsidRDefault="00E56332" w:rsidP="00816BFA">
      <w:pPr>
        <w:rPr>
          <w:rFonts w:cs="Arial"/>
          <w:i/>
          <w:color w:val="000000"/>
          <w:sz w:val="20"/>
          <w:szCs w:val="20"/>
        </w:rPr>
      </w:pPr>
    </w:p>
    <w:p w14:paraId="739BEBA5" w14:textId="77777777" w:rsidR="00E56332" w:rsidRDefault="00E56332" w:rsidP="00816BFA">
      <w:pPr>
        <w:rPr>
          <w:rFonts w:cs="Arial"/>
          <w:i/>
          <w:color w:val="000000"/>
          <w:sz w:val="20"/>
          <w:szCs w:val="20"/>
        </w:rPr>
      </w:pPr>
    </w:p>
    <w:p w14:paraId="3FABFC99" w14:textId="77777777" w:rsidR="00E56332" w:rsidRPr="00816BFA" w:rsidRDefault="00E56332" w:rsidP="00816BFA">
      <w:pPr>
        <w:rPr>
          <w:rFonts w:cs="Arial"/>
          <w:i/>
          <w:color w:val="000000"/>
          <w:sz w:val="20"/>
          <w:szCs w:val="20"/>
        </w:rPr>
      </w:pPr>
    </w:p>
    <w:p w14:paraId="44064389" w14:textId="77777777" w:rsidR="00816BFA" w:rsidRDefault="00816BFA" w:rsidP="00816BFA">
      <w:pPr>
        <w:rPr>
          <w:i/>
          <w:color w:val="A6A6A6"/>
        </w:rPr>
      </w:pPr>
    </w:p>
    <w:p w14:paraId="3F59C353" w14:textId="77777777" w:rsidR="00816BFA" w:rsidRDefault="00816BFA" w:rsidP="00816BFA">
      <w:pPr>
        <w:rPr>
          <w:i/>
          <w:color w:val="A6A6A6"/>
        </w:rPr>
      </w:pPr>
    </w:p>
    <w:p w14:paraId="71A717D9" w14:textId="77777777" w:rsidR="00816BFA" w:rsidRPr="00F46A50" w:rsidRDefault="00816BFA">
      <w:pPr>
        <w:rPr>
          <w:rFonts w:cs="Arial"/>
          <w:color w:val="FF0000"/>
        </w:rPr>
      </w:pPr>
    </w:p>
    <w:p w14:paraId="324AD1B9" w14:textId="77777777" w:rsidR="000072EB" w:rsidRPr="00F46A50" w:rsidRDefault="000072EB">
      <w:pPr>
        <w:rPr>
          <w:rFonts w:cs="Arial"/>
          <w:color w:val="FF0000"/>
        </w:rPr>
      </w:pPr>
    </w:p>
    <w:p w14:paraId="7B5C83A4" w14:textId="77777777" w:rsidR="006D11CD" w:rsidRPr="00F46A50" w:rsidRDefault="006D11CD">
      <w:pPr>
        <w:rPr>
          <w:rFonts w:cs="Arial"/>
          <w:color w:val="FF0000"/>
          <w:sz w:val="32"/>
          <w:szCs w:val="32"/>
        </w:rPr>
      </w:pPr>
    </w:p>
    <w:p w14:paraId="273317D3" w14:textId="77777777" w:rsidR="00EE6CD2" w:rsidRPr="00507DDD" w:rsidRDefault="00F00F61" w:rsidP="00507DDD">
      <w:pPr>
        <w:pStyle w:val="Overskrift1"/>
      </w:pPr>
      <w:r w:rsidRPr="00F46A50">
        <w:rPr>
          <w:color w:val="FF0000"/>
        </w:rPr>
        <w:br w:type="page"/>
      </w:r>
      <w:bookmarkStart w:id="36" w:name="_Toc423608190"/>
      <w:r w:rsidRPr="00C03C36">
        <w:lastRenderedPageBreak/>
        <w:t>Bilag 9</w:t>
      </w:r>
      <w:r w:rsidR="00816BFA">
        <w:t>:</w:t>
      </w:r>
      <w:r w:rsidRPr="00C03C36">
        <w:t xml:space="preserve"> Endringer av leveransen etter avtaleinngåelsen</w:t>
      </w:r>
      <w:bookmarkEnd w:id="36"/>
    </w:p>
    <w:p w14:paraId="6E25CD32" w14:textId="77777777" w:rsidR="00E91307" w:rsidRDefault="00E91307" w:rsidP="00466DFE">
      <w:pPr>
        <w:rPr>
          <w:rFonts w:cs="Arial"/>
          <w:i/>
          <w:color w:val="000000"/>
          <w:sz w:val="20"/>
          <w:szCs w:val="20"/>
        </w:rPr>
      </w:pPr>
    </w:p>
    <w:p w14:paraId="3B3DE54F" w14:textId="77777777" w:rsidR="00E91307" w:rsidRPr="00E91307" w:rsidRDefault="00F00F61" w:rsidP="00E91307">
      <w:pPr>
        <w:rPr>
          <w:rFonts w:cs="Arial"/>
          <w:i/>
          <w:color w:val="000000"/>
          <w:sz w:val="20"/>
          <w:szCs w:val="20"/>
        </w:rPr>
      </w:pPr>
      <w:r w:rsidRPr="00E91307">
        <w:rPr>
          <w:rFonts w:cs="Arial"/>
          <w:i/>
          <w:color w:val="000000"/>
          <w:sz w:val="20"/>
          <w:szCs w:val="20"/>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hvilke endringsordre de har gitt. </w:t>
      </w:r>
    </w:p>
    <w:p w14:paraId="5092E223" w14:textId="77777777" w:rsidR="00E91307" w:rsidRDefault="00E91307" w:rsidP="00E91307"/>
    <w:p w14:paraId="2DFA3BC5" w14:textId="77777777" w:rsidR="00E91307" w:rsidRDefault="00F00F61" w:rsidP="00E91307">
      <w:r>
        <w:t>Eksempel på endringskatalog:</w:t>
      </w:r>
    </w:p>
    <w:p w14:paraId="73D3D359" w14:textId="77777777" w:rsidR="00E91307" w:rsidRDefault="00E91307" w:rsidP="00E9130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EA6E08" w14:paraId="0113AB31" w14:textId="77777777" w:rsidTr="00F817BF">
        <w:tc>
          <w:tcPr>
            <w:tcW w:w="1560" w:type="dxa"/>
            <w:shd w:val="clear" w:color="auto" w:fill="D9D9D9"/>
          </w:tcPr>
          <w:p w14:paraId="205FF4EB" w14:textId="77777777" w:rsidR="00E91307" w:rsidRPr="00746E75" w:rsidRDefault="00F00F61" w:rsidP="00F817BF">
            <w:pPr>
              <w:spacing w:before="40"/>
              <w:rPr>
                <w:b/>
                <w:szCs w:val="20"/>
              </w:rPr>
            </w:pPr>
            <w:r>
              <w:rPr>
                <w:b/>
                <w:szCs w:val="20"/>
              </w:rPr>
              <w:t>Endringsnr.</w:t>
            </w:r>
          </w:p>
        </w:tc>
        <w:tc>
          <w:tcPr>
            <w:tcW w:w="3685" w:type="dxa"/>
            <w:shd w:val="clear" w:color="auto" w:fill="D9D9D9"/>
          </w:tcPr>
          <w:p w14:paraId="1C43B151" w14:textId="77777777" w:rsidR="00E91307" w:rsidRPr="00746E75" w:rsidRDefault="00F00F61" w:rsidP="00F817BF">
            <w:pPr>
              <w:spacing w:before="40"/>
              <w:rPr>
                <w:b/>
                <w:szCs w:val="20"/>
              </w:rPr>
            </w:pPr>
            <w:r>
              <w:rPr>
                <w:b/>
                <w:szCs w:val="20"/>
              </w:rPr>
              <w:t>Beskrivelse</w:t>
            </w:r>
          </w:p>
        </w:tc>
        <w:tc>
          <w:tcPr>
            <w:tcW w:w="2178" w:type="dxa"/>
            <w:shd w:val="clear" w:color="auto" w:fill="D9D9D9"/>
          </w:tcPr>
          <w:p w14:paraId="6BF63103" w14:textId="77777777" w:rsidR="00E91307" w:rsidRDefault="00F00F61" w:rsidP="00F817BF">
            <w:pPr>
              <w:spacing w:before="40"/>
              <w:rPr>
                <w:b/>
                <w:szCs w:val="20"/>
              </w:rPr>
            </w:pPr>
            <w:r>
              <w:rPr>
                <w:b/>
                <w:szCs w:val="20"/>
              </w:rPr>
              <w:t>Ikraftsettelsesdato</w:t>
            </w:r>
          </w:p>
        </w:tc>
        <w:tc>
          <w:tcPr>
            <w:tcW w:w="1757" w:type="dxa"/>
            <w:shd w:val="clear" w:color="auto" w:fill="D9D9D9"/>
          </w:tcPr>
          <w:p w14:paraId="5EC32FF5" w14:textId="77777777" w:rsidR="00E91307" w:rsidRDefault="00F00F61" w:rsidP="00F817BF">
            <w:pPr>
              <w:spacing w:before="40"/>
              <w:rPr>
                <w:b/>
                <w:szCs w:val="20"/>
              </w:rPr>
            </w:pPr>
            <w:r>
              <w:rPr>
                <w:b/>
                <w:szCs w:val="20"/>
              </w:rPr>
              <w:t>Arkivreferanse</w:t>
            </w:r>
          </w:p>
        </w:tc>
      </w:tr>
      <w:tr w:rsidR="00EA6E08" w14:paraId="1CE82A14" w14:textId="77777777" w:rsidTr="00F817BF">
        <w:tc>
          <w:tcPr>
            <w:tcW w:w="1560" w:type="dxa"/>
          </w:tcPr>
          <w:p w14:paraId="6A9B1A77" w14:textId="77777777" w:rsidR="00E91307" w:rsidRPr="00EF1F59" w:rsidRDefault="00E91307" w:rsidP="00F817BF"/>
        </w:tc>
        <w:tc>
          <w:tcPr>
            <w:tcW w:w="3685" w:type="dxa"/>
            <w:vAlign w:val="bottom"/>
          </w:tcPr>
          <w:p w14:paraId="5B5332C1" w14:textId="77777777" w:rsidR="00E91307" w:rsidRPr="00EF1F59" w:rsidRDefault="00E91307" w:rsidP="00F817BF"/>
        </w:tc>
        <w:tc>
          <w:tcPr>
            <w:tcW w:w="2178" w:type="dxa"/>
          </w:tcPr>
          <w:p w14:paraId="21CEEE28" w14:textId="77777777" w:rsidR="00E91307" w:rsidRDefault="00E91307" w:rsidP="00F817BF"/>
        </w:tc>
        <w:tc>
          <w:tcPr>
            <w:tcW w:w="1757" w:type="dxa"/>
          </w:tcPr>
          <w:p w14:paraId="1A93386B" w14:textId="77777777" w:rsidR="00E91307" w:rsidRDefault="00E91307" w:rsidP="00F817BF"/>
        </w:tc>
      </w:tr>
      <w:tr w:rsidR="00EA6E08" w14:paraId="007DF245" w14:textId="77777777" w:rsidTr="00F817BF">
        <w:tc>
          <w:tcPr>
            <w:tcW w:w="1560" w:type="dxa"/>
          </w:tcPr>
          <w:p w14:paraId="11A30681" w14:textId="77777777" w:rsidR="00E91307" w:rsidRPr="00EF1F59" w:rsidRDefault="00E91307" w:rsidP="00F817BF"/>
        </w:tc>
        <w:tc>
          <w:tcPr>
            <w:tcW w:w="3685" w:type="dxa"/>
            <w:vAlign w:val="bottom"/>
          </w:tcPr>
          <w:p w14:paraId="363D300C" w14:textId="77777777" w:rsidR="00E91307" w:rsidRPr="00EF1F59" w:rsidRDefault="00E91307" w:rsidP="00F817BF"/>
        </w:tc>
        <w:tc>
          <w:tcPr>
            <w:tcW w:w="2178" w:type="dxa"/>
          </w:tcPr>
          <w:p w14:paraId="64690424" w14:textId="77777777" w:rsidR="00E91307" w:rsidRPr="00EF1F59" w:rsidRDefault="00E91307" w:rsidP="00F817BF"/>
        </w:tc>
        <w:tc>
          <w:tcPr>
            <w:tcW w:w="1757" w:type="dxa"/>
          </w:tcPr>
          <w:p w14:paraId="2BD0B35E" w14:textId="77777777" w:rsidR="00E91307" w:rsidRPr="00EF1F59" w:rsidRDefault="00E91307" w:rsidP="00F817BF"/>
        </w:tc>
      </w:tr>
      <w:tr w:rsidR="00EA6E08" w14:paraId="7582A548" w14:textId="77777777" w:rsidTr="00F817BF">
        <w:tc>
          <w:tcPr>
            <w:tcW w:w="1560" w:type="dxa"/>
          </w:tcPr>
          <w:p w14:paraId="7AC401BA" w14:textId="77777777" w:rsidR="00E91307" w:rsidRPr="00EF1F59" w:rsidRDefault="00E91307" w:rsidP="00F817BF"/>
        </w:tc>
        <w:tc>
          <w:tcPr>
            <w:tcW w:w="3685" w:type="dxa"/>
            <w:vAlign w:val="bottom"/>
          </w:tcPr>
          <w:p w14:paraId="4C833368" w14:textId="77777777" w:rsidR="00E91307" w:rsidRPr="00EF1F59" w:rsidRDefault="00E91307" w:rsidP="00F817BF"/>
        </w:tc>
        <w:tc>
          <w:tcPr>
            <w:tcW w:w="2178" w:type="dxa"/>
          </w:tcPr>
          <w:p w14:paraId="6058054E" w14:textId="77777777" w:rsidR="00E91307" w:rsidRPr="00EF1F59" w:rsidRDefault="00E91307" w:rsidP="00F817BF"/>
        </w:tc>
        <w:tc>
          <w:tcPr>
            <w:tcW w:w="1757" w:type="dxa"/>
          </w:tcPr>
          <w:p w14:paraId="2BD06A16" w14:textId="77777777" w:rsidR="00E91307" w:rsidRPr="00EF1F59" w:rsidRDefault="00E91307" w:rsidP="00F817BF"/>
        </w:tc>
      </w:tr>
      <w:tr w:rsidR="00EA6E08" w14:paraId="24C2DE61" w14:textId="77777777" w:rsidTr="00F817BF">
        <w:tc>
          <w:tcPr>
            <w:tcW w:w="1560" w:type="dxa"/>
          </w:tcPr>
          <w:p w14:paraId="300BAC73" w14:textId="77777777" w:rsidR="00E91307" w:rsidRDefault="00E91307" w:rsidP="00F817BF"/>
        </w:tc>
        <w:tc>
          <w:tcPr>
            <w:tcW w:w="3685" w:type="dxa"/>
            <w:vAlign w:val="bottom"/>
          </w:tcPr>
          <w:p w14:paraId="4AE383D4" w14:textId="77777777" w:rsidR="00E91307" w:rsidRDefault="00E91307" w:rsidP="00F817BF"/>
        </w:tc>
        <w:tc>
          <w:tcPr>
            <w:tcW w:w="2178" w:type="dxa"/>
          </w:tcPr>
          <w:p w14:paraId="154543DF" w14:textId="77777777" w:rsidR="00E91307" w:rsidRDefault="00E91307" w:rsidP="00F817BF"/>
        </w:tc>
        <w:tc>
          <w:tcPr>
            <w:tcW w:w="1757" w:type="dxa"/>
          </w:tcPr>
          <w:p w14:paraId="1D496C0D" w14:textId="77777777" w:rsidR="00E91307" w:rsidRDefault="00E91307" w:rsidP="00F817BF"/>
        </w:tc>
      </w:tr>
    </w:tbl>
    <w:p w14:paraId="62D9F6CB" w14:textId="77777777" w:rsidR="00E91307" w:rsidRDefault="00E91307" w:rsidP="00466DFE">
      <w:pPr>
        <w:rPr>
          <w:rFonts w:cs="Arial"/>
          <w:i/>
          <w:color w:val="000000"/>
          <w:sz w:val="20"/>
          <w:szCs w:val="20"/>
        </w:rPr>
      </w:pPr>
    </w:p>
    <w:p w14:paraId="5EDDB57E" w14:textId="77777777" w:rsidR="00E91307" w:rsidRDefault="00E91307" w:rsidP="00466DFE">
      <w:pPr>
        <w:rPr>
          <w:rFonts w:cs="Arial"/>
          <w:i/>
          <w:color w:val="000000"/>
          <w:sz w:val="20"/>
          <w:szCs w:val="20"/>
        </w:rPr>
      </w:pPr>
    </w:p>
    <w:p w14:paraId="7A888440" w14:textId="77777777" w:rsidR="00E91307" w:rsidRDefault="00E91307" w:rsidP="00466DFE">
      <w:pPr>
        <w:rPr>
          <w:rFonts w:cs="Arial"/>
          <w:i/>
          <w:color w:val="000000"/>
          <w:sz w:val="20"/>
          <w:szCs w:val="20"/>
        </w:rPr>
      </w:pPr>
    </w:p>
    <w:p w14:paraId="62469784" w14:textId="77777777" w:rsidR="00E91307" w:rsidRDefault="00E91307" w:rsidP="00466DFE">
      <w:pPr>
        <w:rPr>
          <w:rFonts w:cs="Arial"/>
          <w:i/>
          <w:color w:val="000000"/>
          <w:sz w:val="20"/>
          <w:szCs w:val="20"/>
        </w:rPr>
      </w:pPr>
    </w:p>
    <w:p w14:paraId="492F7DFE" w14:textId="77777777" w:rsidR="00E91307" w:rsidRPr="00816BFA" w:rsidRDefault="00E91307" w:rsidP="00466DFE">
      <w:pPr>
        <w:rPr>
          <w:rFonts w:cs="Arial"/>
          <w:i/>
          <w:color w:val="000000"/>
          <w:sz w:val="20"/>
          <w:szCs w:val="20"/>
        </w:rPr>
      </w:pPr>
    </w:p>
    <w:p w14:paraId="3E014759" w14:textId="77777777" w:rsidR="005841C0" w:rsidRPr="005841C0" w:rsidRDefault="005841C0" w:rsidP="005841C0"/>
    <w:p w14:paraId="521B0583" w14:textId="77777777" w:rsidR="005841C0" w:rsidRDefault="005841C0" w:rsidP="00EE6CD2"/>
    <w:p w14:paraId="71AF46CE" w14:textId="77777777" w:rsidR="005841C0" w:rsidRDefault="00F00F61" w:rsidP="005841C0">
      <w:pPr>
        <w:tabs>
          <w:tab w:val="left" w:pos="8197"/>
        </w:tabs>
      </w:pPr>
      <w:r>
        <w:tab/>
      </w:r>
    </w:p>
    <w:p w14:paraId="6C3C5354" w14:textId="77777777" w:rsidR="00F8215B" w:rsidRPr="00F46A50" w:rsidRDefault="00F8215B" w:rsidP="00EE6CD2">
      <w:pPr>
        <w:rPr>
          <w:color w:val="FF0000"/>
        </w:rPr>
      </w:pPr>
    </w:p>
    <w:p w14:paraId="6155BF84" w14:textId="77777777" w:rsidR="001A2D58" w:rsidRPr="00507DDD" w:rsidRDefault="00F00F61" w:rsidP="00507DDD">
      <w:pPr>
        <w:pStyle w:val="Overskrift1"/>
      </w:pPr>
      <w:r>
        <w:br w:type="page"/>
      </w:r>
      <w:bookmarkStart w:id="37" w:name="_Toc423608191"/>
      <w:r w:rsidR="00466DFE" w:rsidRPr="001A2D58">
        <w:lastRenderedPageBreak/>
        <w:t>Bilag 10</w:t>
      </w:r>
      <w:r>
        <w:t>:</w:t>
      </w:r>
      <w:r w:rsidRPr="001A2D58">
        <w:t xml:space="preserve"> Lisensbetingelser for standardprogramvare og fri programvare</w:t>
      </w:r>
      <w:bookmarkEnd w:id="37"/>
    </w:p>
    <w:p w14:paraId="31A10A7D" w14:textId="77777777" w:rsidR="00C839E8" w:rsidRDefault="00C839E8" w:rsidP="00C839E8"/>
    <w:p w14:paraId="0A1C2798" w14:textId="77777777" w:rsidR="00C839E8" w:rsidRPr="00FB0E25" w:rsidRDefault="00F00F61" w:rsidP="00C839E8">
      <w:pPr>
        <w:rPr>
          <w:rFonts w:cs="Arial"/>
          <w:i/>
          <w:color w:val="000000"/>
          <w:sz w:val="20"/>
          <w:szCs w:val="20"/>
        </w:rPr>
      </w:pPr>
      <w:r>
        <w:rPr>
          <w:rFonts w:cs="Arial"/>
          <w:i/>
          <w:color w:val="000000"/>
          <w:sz w:val="20"/>
          <w:szCs w:val="20"/>
        </w:rPr>
        <w:t xml:space="preserve">Kopi av lisensbetingelser for standardprogramvare og fri programvare inntas i bilag 10. </w:t>
      </w:r>
    </w:p>
    <w:p w14:paraId="75279EF3" w14:textId="77777777" w:rsidR="001A2D58" w:rsidRPr="00FC7FD2" w:rsidRDefault="00F00F61" w:rsidP="00C839E8">
      <w:pPr>
        <w:pStyle w:val="Overskrift2"/>
        <w:ind w:firstLine="708"/>
      </w:pPr>
      <w:r>
        <w:br/>
      </w:r>
      <w:r w:rsidR="00D305F5">
        <w:t xml:space="preserve">Avtalens punkt </w:t>
      </w:r>
      <w:r w:rsidRPr="001A2D58">
        <w:t>2.1.3</w:t>
      </w:r>
      <w:r>
        <w:rPr>
          <w:rFonts w:cs="Arial"/>
          <w:sz w:val="32"/>
          <w:szCs w:val="32"/>
        </w:rPr>
        <w:t xml:space="preserve"> </w:t>
      </w:r>
      <w:r w:rsidRPr="00FC7FD2">
        <w:t>Forholdet til standard lisens- og avtalevilkår</w:t>
      </w:r>
    </w:p>
    <w:p w14:paraId="0C09BAFB" w14:textId="77777777" w:rsidR="001A2D58" w:rsidRDefault="00F00F61">
      <w:r>
        <w:t xml:space="preserve">Kopi av lisensbetingelser for </w:t>
      </w:r>
      <w:r w:rsidRPr="00C1286A">
        <w:t xml:space="preserve">standardprogramvare som er omfattet av leveransen </w:t>
      </w:r>
      <w:r>
        <w:t xml:space="preserve">skal </w:t>
      </w:r>
      <w:r w:rsidRPr="00C1286A">
        <w:t xml:space="preserve">være vedlagt </w:t>
      </w:r>
      <w:r w:rsidR="00C03C36">
        <w:t>her</w:t>
      </w:r>
      <w:r w:rsidR="00507DDD">
        <w:t>.</w:t>
      </w:r>
    </w:p>
    <w:p w14:paraId="6C56D578" w14:textId="77777777" w:rsidR="006C607B" w:rsidRPr="00507DDD" w:rsidRDefault="006C607B"/>
    <w:p w14:paraId="5A4855D4" w14:textId="77777777" w:rsidR="00507DDD" w:rsidRDefault="00F00F61" w:rsidP="006C607B">
      <w:pPr>
        <w:pStyle w:val="Overskrift2"/>
        <w:rPr>
          <w:b w:val="0"/>
        </w:rPr>
      </w:pPr>
      <w:r>
        <w:t xml:space="preserve">Avtalens punkt </w:t>
      </w:r>
      <w:r w:rsidR="001A2D58" w:rsidRPr="00C03C36">
        <w:t>4.3 Fri programvare</w:t>
      </w:r>
    </w:p>
    <w:p w14:paraId="24117BF6" w14:textId="77777777" w:rsidR="001A2D58" w:rsidRPr="00A72B44" w:rsidRDefault="00F00F61" w:rsidP="00507DDD">
      <w:r w:rsidRPr="00A72B44">
        <w:t xml:space="preserve">Dersom </w:t>
      </w:r>
      <w:r w:rsidR="005C154E">
        <w:t xml:space="preserve">leveransen omfatter </w:t>
      </w:r>
      <w:r w:rsidRPr="00A72B44">
        <w:t xml:space="preserve">fri programvare, </w:t>
      </w:r>
      <w:r w:rsidR="00C03C36" w:rsidRPr="00A72B44">
        <w:t>skal k</w:t>
      </w:r>
      <w:r w:rsidRPr="00A72B44">
        <w:t xml:space="preserve">opi av lisensbetingelsene som gjelder for den aktuelle frie programvare inntas </w:t>
      </w:r>
      <w:r w:rsidR="00C03C36" w:rsidRPr="00A72B44">
        <w:t>her</w:t>
      </w:r>
      <w:r w:rsidRPr="00A72B44">
        <w:t>.</w:t>
      </w:r>
    </w:p>
    <w:p w14:paraId="4DCD4CF4" w14:textId="77777777" w:rsidR="001A2D58" w:rsidRPr="004D2153" w:rsidRDefault="001A2D58">
      <w:pPr>
        <w:rPr>
          <w:rFonts w:cs="Arial"/>
          <w:sz w:val="32"/>
          <w:szCs w:val="32"/>
        </w:rPr>
      </w:pPr>
    </w:p>
    <w:sectPr w:rsidR="001A2D58" w:rsidRPr="004D2153" w:rsidSect="009D1FDD">
      <w:headerReference w:type="default" r:id="rId21"/>
      <w:footerReference w:type="default" r:id="rId2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orfatter" w:initials="A">
    <w:p w14:paraId="55A5567F" w14:textId="07E48D57" w:rsidR="00613E78" w:rsidRDefault="00613E78">
      <w:r>
        <w:annotationRef/>
      </w:r>
      <w:r w:rsidR="00572DBE" w:rsidRPr="000765C0">
        <w:t>[Fjernet omtale]</w:t>
      </w:r>
      <w:r w:rsidRPr="176356A0">
        <w:t>, kan du se over SSA-K?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A556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A5567F" w16cid:durableId="56706A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1C577" w14:textId="77777777" w:rsidR="00981863" w:rsidRDefault="00981863">
      <w:r>
        <w:separator/>
      </w:r>
    </w:p>
  </w:endnote>
  <w:endnote w:type="continuationSeparator" w:id="0">
    <w:p w14:paraId="731AE008" w14:textId="77777777" w:rsidR="00981863" w:rsidRDefault="0098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55AF" w14:textId="77777777" w:rsidR="00F00F61" w:rsidRDefault="00F00F6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007D" w14:textId="77777777" w:rsidR="008A5757" w:rsidRPr="002D6B0C" w:rsidRDefault="00F00F6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745363">
      <w:rPr>
        <w:noProof/>
        <w:sz w:val="20"/>
        <w:szCs w:val="20"/>
      </w:rPr>
      <w:t>1</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5A52F7">
      <w:rPr>
        <w:rStyle w:val="Sidetall"/>
        <w:noProof/>
        <w:sz w:val="20"/>
        <w:szCs w:val="20"/>
      </w:rPr>
      <w:t>12</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ED774" w14:textId="77777777" w:rsidR="00F00F61" w:rsidRDefault="00F00F6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1DC8" w14:textId="77777777" w:rsidR="00745363" w:rsidRPr="002D6B0C" w:rsidRDefault="00F00F6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017059">
      <w:rPr>
        <w:noProof/>
        <w:sz w:val="20"/>
        <w:szCs w:val="20"/>
      </w:rPr>
      <w:t>4</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017059">
      <w:rPr>
        <w:rStyle w:val="Sidetall"/>
        <w:noProof/>
        <w:sz w:val="20"/>
        <w:szCs w:val="20"/>
      </w:rPr>
      <w:t>16</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9D8C3" w14:textId="77777777" w:rsidR="00981863" w:rsidRDefault="00981863">
      <w:r>
        <w:separator/>
      </w:r>
    </w:p>
  </w:footnote>
  <w:footnote w:type="continuationSeparator" w:id="0">
    <w:p w14:paraId="101D440A" w14:textId="77777777" w:rsidR="00981863" w:rsidRDefault="0098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7917" w14:textId="77777777" w:rsidR="00F00F61" w:rsidRDefault="00F00F6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3C4C" w14:textId="77777777" w:rsidR="008A5757" w:rsidRDefault="00F00F61">
    <w:pPr>
      <w:pStyle w:val="Topptekst"/>
    </w:pPr>
    <w:r>
      <w:rPr>
        <w:rFonts w:ascii="Calibri" w:hAnsi="Calibri"/>
        <w:sz w:val="20"/>
        <w:szCs w:val="20"/>
      </w:rPr>
      <w:t>Veiledende bilag til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631FA" w14:textId="77777777" w:rsidR="00F00F61" w:rsidRDefault="00F00F61">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DBAAA" w14:textId="77777777" w:rsidR="00745363" w:rsidRDefault="00F00F61">
    <w:pPr>
      <w:pStyle w:val="Topptekst"/>
    </w:pPr>
    <w:r>
      <w:rPr>
        <w:rFonts w:ascii="Calibri" w:hAnsi="Calibri"/>
        <w:sz w:val="20"/>
        <w:szCs w:val="20"/>
      </w:rPr>
      <w:t>Bilag til SSA-K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F95F9C"/>
    <w:multiLevelType w:val="hybridMultilevel"/>
    <w:tmpl w:val="068C60EC"/>
    <w:lvl w:ilvl="0" w:tplc="BA004956">
      <w:start w:val="1"/>
      <w:numFmt w:val="bullet"/>
      <w:lvlText w:val=""/>
      <w:lvlJc w:val="left"/>
      <w:pPr>
        <w:ind w:left="720" w:hanging="360"/>
      </w:pPr>
      <w:rPr>
        <w:rFonts w:ascii="Symbol" w:hAnsi="Symbol" w:hint="default"/>
      </w:rPr>
    </w:lvl>
    <w:lvl w:ilvl="1" w:tplc="CECAB9B2">
      <w:start w:val="1"/>
      <w:numFmt w:val="bullet"/>
      <w:lvlText w:val="o"/>
      <w:lvlJc w:val="left"/>
      <w:pPr>
        <w:ind w:left="1440" w:hanging="360"/>
      </w:pPr>
      <w:rPr>
        <w:rFonts w:ascii="Courier New" w:hAnsi="Courier New" w:hint="default"/>
      </w:rPr>
    </w:lvl>
    <w:lvl w:ilvl="2" w:tplc="7764D99A">
      <w:start w:val="1"/>
      <w:numFmt w:val="bullet"/>
      <w:lvlText w:val=""/>
      <w:lvlJc w:val="left"/>
      <w:pPr>
        <w:ind w:left="2160" w:hanging="360"/>
      </w:pPr>
      <w:rPr>
        <w:rFonts w:ascii="Wingdings" w:hAnsi="Wingdings" w:hint="default"/>
      </w:rPr>
    </w:lvl>
    <w:lvl w:ilvl="3" w:tplc="9B74552E">
      <w:start w:val="1"/>
      <w:numFmt w:val="bullet"/>
      <w:lvlText w:val=""/>
      <w:lvlJc w:val="left"/>
      <w:pPr>
        <w:ind w:left="2880" w:hanging="360"/>
      </w:pPr>
      <w:rPr>
        <w:rFonts w:ascii="Symbol" w:hAnsi="Symbol" w:hint="default"/>
      </w:rPr>
    </w:lvl>
    <w:lvl w:ilvl="4" w:tplc="368615BC">
      <w:start w:val="1"/>
      <w:numFmt w:val="bullet"/>
      <w:lvlText w:val="o"/>
      <w:lvlJc w:val="left"/>
      <w:pPr>
        <w:ind w:left="3600" w:hanging="360"/>
      </w:pPr>
      <w:rPr>
        <w:rFonts w:ascii="Courier New" w:hAnsi="Courier New" w:hint="default"/>
      </w:rPr>
    </w:lvl>
    <w:lvl w:ilvl="5" w:tplc="46466CD0">
      <w:start w:val="1"/>
      <w:numFmt w:val="bullet"/>
      <w:lvlText w:val=""/>
      <w:lvlJc w:val="left"/>
      <w:pPr>
        <w:ind w:left="4320" w:hanging="360"/>
      </w:pPr>
      <w:rPr>
        <w:rFonts w:ascii="Wingdings" w:hAnsi="Wingdings" w:hint="default"/>
      </w:rPr>
    </w:lvl>
    <w:lvl w:ilvl="6" w:tplc="FF6C8C80">
      <w:start w:val="1"/>
      <w:numFmt w:val="bullet"/>
      <w:lvlText w:val=""/>
      <w:lvlJc w:val="left"/>
      <w:pPr>
        <w:ind w:left="5040" w:hanging="360"/>
      </w:pPr>
      <w:rPr>
        <w:rFonts w:ascii="Symbol" w:hAnsi="Symbol" w:hint="default"/>
      </w:rPr>
    </w:lvl>
    <w:lvl w:ilvl="7" w:tplc="84844C02">
      <w:start w:val="1"/>
      <w:numFmt w:val="bullet"/>
      <w:lvlText w:val="o"/>
      <w:lvlJc w:val="left"/>
      <w:pPr>
        <w:ind w:left="5760" w:hanging="360"/>
      </w:pPr>
      <w:rPr>
        <w:rFonts w:ascii="Courier New" w:hAnsi="Courier New" w:hint="default"/>
      </w:rPr>
    </w:lvl>
    <w:lvl w:ilvl="8" w:tplc="5948A6CA">
      <w:start w:val="1"/>
      <w:numFmt w:val="bullet"/>
      <w:lvlText w:val=""/>
      <w:lvlJc w:val="left"/>
      <w:pPr>
        <w:ind w:left="6480" w:hanging="360"/>
      </w:pPr>
      <w:rPr>
        <w:rFonts w:ascii="Wingdings" w:hAnsi="Wingdings" w:hint="default"/>
      </w:r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CE78B7C"/>
    <w:multiLevelType w:val="hybridMultilevel"/>
    <w:tmpl w:val="109CB05C"/>
    <w:lvl w:ilvl="0" w:tplc="67F47528">
      <w:start w:val="1"/>
      <w:numFmt w:val="bullet"/>
      <w:lvlText w:val=""/>
      <w:lvlJc w:val="left"/>
      <w:pPr>
        <w:ind w:left="720" w:hanging="360"/>
      </w:pPr>
      <w:rPr>
        <w:rFonts w:ascii="Symbol" w:hAnsi="Symbol" w:hint="default"/>
      </w:rPr>
    </w:lvl>
    <w:lvl w:ilvl="1" w:tplc="0C34A416">
      <w:start w:val="1"/>
      <w:numFmt w:val="bullet"/>
      <w:lvlText w:val="o"/>
      <w:lvlJc w:val="left"/>
      <w:pPr>
        <w:ind w:left="1440" w:hanging="360"/>
      </w:pPr>
      <w:rPr>
        <w:rFonts w:ascii="Courier New" w:hAnsi="Courier New" w:hint="default"/>
      </w:rPr>
    </w:lvl>
    <w:lvl w:ilvl="2" w:tplc="76B6811C">
      <w:start w:val="1"/>
      <w:numFmt w:val="bullet"/>
      <w:lvlText w:val=""/>
      <w:lvlJc w:val="left"/>
      <w:pPr>
        <w:ind w:left="2160" w:hanging="360"/>
      </w:pPr>
      <w:rPr>
        <w:rFonts w:ascii="Wingdings" w:hAnsi="Wingdings" w:hint="default"/>
      </w:rPr>
    </w:lvl>
    <w:lvl w:ilvl="3" w:tplc="99F4AE74">
      <w:start w:val="1"/>
      <w:numFmt w:val="bullet"/>
      <w:lvlText w:val=""/>
      <w:lvlJc w:val="left"/>
      <w:pPr>
        <w:ind w:left="2880" w:hanging="360"/>
      </w:pPr>
      <w:rPr>
        <w:rFonts w:ascii="Symbol" w:hAnsi="Symbol" w:hint="default"/>
      </w:rPr>
    </w:lvl>
    <w:lvl w:ilvl="4" w:tplc="2974A93E">
      <w:start w:val="1"/>
      <w:numFmt w:val="bullet"/>
      <w:lvlText w:val="o"/>
      <w:lvlJc w:val="left"/>
      <w:pPr>
        <w:ind w:left="3600" w:hanging="360"/>
      </w:pPr>
      <w:rPr>
        <w:rFonts w:ascii="Courier New" w:hAnsi="Courier New" w:hint="default"/>
      </w:rPr>
    </w:lvl>
    <w:lvl w:ilvl="5" w:tplc="28F6A850">
      <w:start w:val="1"/>
      <w:numFmt w:val="bullet"/>
      <w:lvlText w:val=""/>
      <w:lvlJc w:val="left"/>
      <w:pPr>
        <w:ind w:left="4320" w:hanging="360"/>
      </w:pPr>
      <w:rPr>
        <w:rFonts w:ascii="Wingdings" w:hAnsi="Wingdings" w:hint="default"/>
      </w:rPr>
    </w:lvl>
    <w:lvl w:ilvl="6" w:tplc="85989D1E">
      <w:start w:val="1"/>
      <w:numFmt w:val="bullet"/>
      <w:lvlText w:val=""/>
      <w:lvlJc w:val="left"/>
      <w:pPr>
        <w:ind w:left="5040" w:hanging="360"/>
      </w:pPr>
      <w:rPr>
        <w:rFonts w:ascii="Symbol" w:hAnsi="Symbol" w:hint="default"/>
      </w:rPr>
    </w:lvl>
    <w:lvl w:ilvl="7" w:tplc="0D3C2B8C">
      <w:start w:val="1"/>
      <w:numFmt w:val="bullet"/>
      <w:lvlText w:val="o"/>
      <w:lvlJc w:val="left"/>
      <w:pPr>
        <w:ind w:left="5760" w:hanging="360"/>
      </w:pPr>
      <w:rPr>
        <w:rFonts w:ascii="Courier New" w:hAnsi="Courier New" w:hint="default"/>
      </w:rPr>
    </w:lvl>
    <w:lvl w:ilvl="8" w:tplc="0284F8CE">
      <w:start w:val="1"/>
      <w:numFmt w:val="bullet"/>
      <w:lvlText w:val=""/>
      <w:lvlJc w:val="left"/>
      <w:pPr>
        <w:ind w:left="6480" w:hanging="360"/>
      </w:pPr>
      <w:rPr>
        <w:rFonts w:ascii="Wingdings" w:hAnsi="Wingdings" w:hint="default"/>
      </w:rPr>
    </w:lvl>
  </w:abstractNum>
  <w:abstractNum w:abstractNumId="5" w15:restartNumberingAfterBreak="0">
    <w:nsid w:val="0D1FC42A"/>
    <w:multiLevelType w:val="hybridMultilevel"/>
    <w:tmpl w:val="69E63C8A"/>
    <w:lvl w:ilvl="0" w:tplc="C7165530">
      <w:start w:val="1"/>
      <w:numFmt w:val="bullet"/>
      <w:lvlText w:val=""/>
      <w:lvlJc w:val="left"/>
      <w:pPr>
        <w:ind w:left="720" w:hanging="360"/>
      </w:pPr>
      <w:rPr>
        <w:rFonts w:ascii="Symbol" w:hAnsi="Symbol" w:hint="default"/>
      </w:rPr>
    </w:lvl>
    <w:lvl w:ilvl="1" w:tplc="A994395E">
      <w:start w:val="1"/>
      <w:numFmt w:val="bullet"/>
      <w:lvlText w:val="o"/>
      <w:lvlJc w:val="left"/>
      <w:pPr>
        <w:ind w:left="1440" w:hanging="360"/>
      </w:pPr>
      <w:rPr>
        <w:rFonts w:ascii="Courier New" w:hAnsi="Courier New" w:hint="default"/>
      </w:rPr>
    </w:lvl>
    <w:lvl w:ilvl="2" w:tplc="272AFD16">
      <w:start w:val="1"/>
      <w:numFmt w:val="bullet"/>
      <w:lvlText w:val=""/>
      <w:lvlJc w:val="left"/>
      <w:pPr>
        <w:ind w:left="2160" w:hanging="360"/>
      </w:pPr>
      <w:rPr>
        <w:rFonts w:ascii="Wingdings" w:hAnsi="Wingdings" w:hint="default"/>
      </w:rPr>
    </w:lvl>
    <w:lvl w:ilvl="3" w:tplc="CE2CF496">
      <w:start w:val="1"/>
      <w:numFmt w:val="bullet"/>
      <w:lvlText w:val=""/>
      <w:lvlJc w:val="left"/>
      <w:pPr>
        <w:ind w:left="2880" w:hanging="360"/>
      </w:pPr>
      <w:rPr>
        <w:rFonts w:ascii="Symbol" w:hAnsi="Symbol" w:hint="default"/>
      </w:rPr>
    </w:lvl>
    <w:lvl w:ilvl="4" w:tplc="B2EC7DE6">
      <w:start w:val="1"/>
      <w:numFmt w:val="bullet"/>
      <w:lvlText w:val="o"/>
      <w:lvlJc w:val="left"/>
      <w:pPr>
        <w:ind w:left="3600" w:hanging="360"/>
      </w:pPr>
      <w:rPr>
        <w:rFonts w:ascii="Courier New" w:hAnsi="Courier New" w:hint="default"/>
      </w:rPr>
    </w:lvl>
    <w:lvl w:ilvl="5" w:tplc="6D54B272">
      <w:start w:val="1"/>
      <w:numFmt w:val="bullet"/>
      <w:lvlText w:val=""/>
      <w:lvlJc w:val="left"/>
      <w:pPr>
        <w:ind w:left="4320" w:hanging="360"/>
      </w:pPr>
      <w:rPr>
        <w:rFonts w:ascii="Wingdings" w:hAnsi="Wingdings" w:hint="default"/>
      </w:rPr>
    </w:lvl>
    <w:lvl w:ilvl="6" w:tplc="343A18FA">
      <w:start w:val="1"/>
      <w:numFmt w:val="bullet"/>
      <w:lvlText w:val=""/>
      <w:lvlJc w:val="left"/>
      <w:pPr>
        <w:ind w:left="5040" w:hanging="360"/>
      </w:pPr>
      <w:rPr>
        <w:rFonts w:ascii="Symbol" w:hAnsi="Symbol" w:hint="default"/>
      </w:rPr>
    </w:lvl>
    <w:lvl w:ilvl="7" w:tplc="7234C16C">
      <w:start w:val="1"/>
      <w:numFmt w:val="bullet"/>
      <w:lvlText w:val="o"/>
      <w:lvlJc w:val="left"/>
      <w:pPr>
        <w:ind w:left="5760" w:hanging="360"/>
      </w:pPr>
      <w:rPr>
        <w:rFonts w:ascii="Courier New" w:hAnsi="Courier New" w:hint="default"/>
      </w:rPr>
    </w:lvl>
    <w:lvl w:ilvl="8" w:tplc="D6D4415C">
      <w:start w:val="1"/>
      <w:numFmt w:val="bullet"/>
      <w:lvlText w:val=""/>
      <w:lvlJc w:val="left"/>
      <w:pPr>
        <w:ind w:left="6480" w:hanging="360"/>
      </w:pPr>
      <w:rPr>
        <w:rFonts w:ascii="Wingdings" w:hAnsi="Wingdings" w:hint="default"/>
      </w:rPr>
    </w:lvl>
  </w:abstractNum>
  <w:abstractNum w:abstractNumId="6" w15:restartNumberingAfterBreak="0">
    <w:nsid w:val="12028E28"/>
    <w:multiLevelType w:val="hybridMultilevel"/>
    <w:tmpl w:val="0CB0046A"/>
    <w:lvl w:ilvl="0" w:tplc="A9DAB9A8">
      <w:start w:val="1"/>
      <w:numFmt w:val="bullet"/>
      <w:lvlText w:val=""/>
      <w:lvlJc w:val="left"/>
      <w:pPr>
        <w:ind w:left="720" w:hanging="360"/>
      </w:pPr>
      <w:rPr>
        <w:rFonts w:ascii="Symbol" w:hAnsi="Symbol" w:hint="default"/>
      </w:rPr>
    </w:lvl>
    <w:lvl w:ilvl="1" w:tplc="0BD0878A">
      <w:start w:val="1"/>
      <w:numFmt w:val="bullet"/>
      <w:lvlText w:val="o"/>
      <w:lvlJc w:val="left"/>
      <w:pPr>
        <w:ind w:left="1440" w:hanging="360"/>
      </w:pPr>
      <w:rPr>
        <w:rFonts w:ascii="Courier New" w:hAnsi="Courier New" w:hint="default"/>
      </w:rPr>
    </w:lvl>
    <w:lvl w:ilvl="2" w:tplc="2312B446">
      <w:start w:val="1"/>
      <w:numFmt w:val="bullet"/>
      <w:lvlText w:val=""/>
      <w:lvlJc w:val="left"/>
      <w:pPr>
        <w:ind w:left="2160" w:hanging="360"/>
      </w:pPr>
      <w:rPr>
        <w:rFonts w:ascii="Wingdings" w:hAnsi="Wingdings" w:hint="default"/>
      </w:rPr>
    </w:lvl>
    <w:lvl w:ilvl="3" w:tplc="979E31CA">
      <w:start w:val="1"/>
      <w:numFmt w:val="bullet"/>
      <w:lvlText w:val=""/>
      <w:lvlJc w:val="left"/>
      <w:pPr>
        <w:ind w:left="2880" w:hanging="360"/>
      </w:pPr>
      <w:rPr>
        <w:rFonts w:ascii="Symbol" w:hAnsi="Symbol" w:hint="default"/>
      </w:rPr>
    </w:lvl>
    <w:lvl w:ilvl="4" w:tplc="74AEB88C">
      <w:start w:val="1"/>
      <w:numFmt w:val="bullet"/>
      <w:lvlText w:val="o"/>
      <w:lvlJc w:val="left"/>
      <w:pPr>
        <w:ind w:left="3600" w:hanging="360"/>
      </w:pPr>
      <w:rPr>
        <w:rFonts w:ascii="Courier New" w:hAnsi="Courier New" w:hint="default"/>
      </w:rPr>
    </w:lvl>
    <w:lvl w:ilvl="5" w:tplc="52FAD5E2">
      <w:start w:val="1"/>
      <w:numFmt w:val="bullet"/>
      <w:lvlText w:val=""/>
      <w:lvlJc w:val="left"/>
      <w:pPr>
        <w:ind w:left="4320" w:hanging="360"/>
      </w:pPr>
      <w:rPr>
        <w:rFonts w:ascii="Wingdings" w:hAnsi="Wingdings" w:hint="default"/>
      </w:rPr>
    </w:lvl>
    <w:lvl w:ilvl="6" w:tplc="CD305654">
      <w:start w:val="1"/>
      <w:numFmt w:val="bullet"/>
      <w:lvlText w:val=""/>
      <w:lvlJc w:val="left"/>
      <w:pPr>
        <w:ind w:left="5040" w:hanging="360"/>
      </w:pPr>
      <w:rPr>
        <w:rFonts w:ascii="Symbol" w:hAnsi="Symbol" w:hint="default"/>
      </w:rPr>
    </w:lvl>
    <w:lvl w:ilvl="7" w:tplc="6EAACE94">
      <w:start w:val="1"/>
      <w:numFmt w:val="bullet"/>
      <w:lvlText w:val="o"/>
      <w:lvlJc w:val="left"/>
      <w:pPr>
        <w:ind w:left="5760" w:hanging="360"/>
      </w:pPr>
      <w:rPr>
        <w:rFonts w:ascii="Courier New" w:hAnsi="Courier New" w:hint="default"/>
      </w:rPr>
    </w:lvl>
    <w:lvl w:ilvl="8" w:tplc="97E6F0FA">
      <w:start w:val="1"/>
      <w:numFmt w:val="bullet"/>
      <w:lvlText w:val=""/>
      <w:lvlJc w:val="left"/>
      <w:pPr>
        <w:ind w:left="6480" w:hanging="360"/>
      </w:pPr>
      <w:rPr>
        <w:rFonts w:ascii="Wingdings" w:hAnsi="Wingdings" w:hint="default"/>
      </w:rPr>
    </w:lvl>
  </w:abstractNum>
  <w:abstractNum w:abstractNumId="7" w15:restartNumberingAfterBreak="0">
    <w:nsid w:val="3496B401"/>
    <w:multiLevelType w:val="hybridMultilevel"/>
    <w:tmpl w:val="3E326DA6"/>
    <w:lvl w:ilvl="0" w:tplc="08E0D438">
      <w:start w:val="1"/>
      <w:numFmt w:val="bullet"/>
      <w:lvlText w:val=""/>
      <w:lvlJc w:val="left"/>
      <w:pPr>
        <w:ind w:left="720" w:hanging="360"/>
      </w:pPr>
      <w:rPr>
        <w:rFonts w:ascii="Symbol" w:hAnsi="Symbol" w:hint="default"/>
      </w:rPr>
    </w:lvl>
    <w:lvl w:ilvl="1" w:tplc="EFFA136C">
      <w:start w:val="1"/>
      <w:numFmt w:val="bullet"/>
      <w:lvlText w:val="o"/>
      <w:lvlJc w:val="left"/>
      <w:pPr>
        <w:ind w:left="1440" w:hanging="360"/>
      </w:pPr>
      <w:rPr>
        <w:rFonts w:ascii="Courier New" w:hAnsi="Courier New" w:hint="default"/>
      </w:rPr>
    </w:lvl>
    <w:lvl w:ilvl="2" w:tplc="93E09EA6">
      <w:start w:val="1"/>
      <w:numFmt w:val="bullet"/>
      <w:lvlText w:val=""/>
      <w:lvlJc w:val="left"/>
      <w:pPr>
        <w:ind w:left="2160" w:hanging="360"/>
      </w:pPr>
      <w:rPr>
        <w:rFonts w:ascii="Wingdings" w:hAnsi="Wingdings" w:hint="default"/>
      </w:rPr>
    </w:lvl>
    <w:lvl w:ilvl="3" w:tplc="C178C8EE">
      <w:start w:val="1"/>
      <w:numFmt w:val="bullet"/>
      <w:lvlText w:val=""/>
      <w:lvlJc w:val="left"/>
      <w:pPr>
        <w:ind w:left="2880" w:hanging="360"/>
      </w:pPr>
      <w:rPr>
        <w:rFonts w:ascii="Symbol" w:hAnsi="Symbol" w:hint="default"/>
      </w:rPr>
    </w:lvl>
    <w:lvl w:ilvl="4" w:tplc="0096B96C">
      <w:start w:val="1"/>
      <w:numFmt w:val="bullet"/>
      <w:lvlText w:val="o"/>
      <w:lvlJc w:val="left"/>
      <w:pPr>
        <w:ind w:left="3600" w:hanging="360"/>
      </w:pPr>
      <w:rPr>
        <w:rFonts w:ascii="Courier New" w:hAnsi="Courier New" w:hint="default"/>
      </w:rPr>
    </w:lvl>
    <w:lvl w:ilvl="5" w:tplc="F6407B8E">
      <w:start w:val="1"/>
      <w:numFmt w:val="bullet"/>
      <w:lvlText w:val=""/>
      <w:lvlJc w:val="left"/>
      <w:pPr>
        <w:ind w:left="4320" w:hanging="360"/>
      </w:pPr>
      <w:rPr>
        <w:rFonts w:ascii="Wingdings" w:hAnsi="Wingdings" w:hint="default"/>
      </w:rPr>
    </w:lvl>
    <w:lvl w:ilvl="6" w:tplc="55565AB4">
      <w:start w:val="1"/>
      <w:numFmt w:val="bullet"/>
      <w:lvlText w:val=""/>
      <w:lvlJc w:val="left"/>
      <w:pPr>
        <w:ind w:left="5040" w:hanging="360"/>
      </w:pPr>
      <w:rPr>
        <w:rFonts w:ascii="Symbol" w:hAnsi="Symbol" w:hint="default"/>
      </w:rPr>
    </w:lvl>
    <w:lvl w:ilvl="7" w:tplc="0EE0F3C6">
      <w:start w:val="1"/>
      <w:numFmt w:val="bullet"/>
      <w:lvlText w:val="o"/>
      <w:lvlJc w:val="left"/>
      <w:pPr>
        <w:ind w:left="5760" w:hanging="360"/>
      </w:pPr>
      <w:rPr>
        <w:rFonts w:ascii="Courier New" w:hAnsi="Courier New" w:hint="default"/>
      </w:rPr>
    </w:lvl>
    <w:lvl w:ilvl="8" w:tplc="79ECBCCE">
      <w:start w:val="1"/>
      <w:numFmt w:val="bullet"/>
      <w:lvlText w:val=""/>
      <w:lvlJc w:val="left"/>
      <w:pPr>
        <w:ind w:left="6480" w:hanging="360"/>
      </w:pPr>
      <w:rPr>
        <w:rFonts w:ascii="Wingdings" w:hAnsi="Wingdings" w:hint="default"/>
      </w:rPr>
    </w:lvl>
  </w:abstractNum>
  <w:abstractNum w:abstractNumId="8" w15:restartNumberingAfterBreak="0">
    <w:nsid w:val="3B932805"/>
    <w:multiLevelType w:val="hybridMultilevel"/>
    <w:tmpl w:val="AA725A7A"/>
    <w:lvl w:ilvl="0" w:tplc="DC400C74">
      <w:numFmt w:val="bullet"/>
      <w:lvlText w:val="-"/>
      <w:lvlJc w:val="left"/>
      <w:pPr>
        <w:ind w:left="720" w:hanging="360"/>
      </w:pPr>
      <w:rPr>
        <w:rFonts w:ascii="Arial" w:eastAsia="Times New Roman" w:hAnsi="Arial" w:cs="Arial" w:hint="default"/>
      </w:rPr>
    </w:lvl>
    <w:lvl w:ilvl="1" w:tplc="28A6BCD6" w:tentative="1">
      <w:start w:val="1"/>
      <w:numFmt w:val="bullet"/>
      <w:lvlText w:val="o"/>
      <w:lvlJc w:val="left"/>
      <w:pPr>
        <w:ind w:left="1440" w:hanging="360"/>
      </w:pPr>
      <w:rPr>
        <w:rFonts w:ascii="Courier New" w:hAnsi="Courier New" w:cs="Courier New" w:hint="default"/>
      </w:rPr>
    </w:lvl>
    <w:lvl w:ilvl="2" w:tplc="0336899A" w:tentative="1">
      <w:start w:val="1"/>
      <w:numFmt w:val="bullet"/>
      <w:lvlText w:val=""/>
      <w:lvlJc w:val="left"/>
      <w:pPr>
        <w:ind w:left="2160" w:hanging="360"/>
      </w:pPr>
      <w:rPr>
        <w:rFonts w:ascii="Wingdings" w:hAnsi="Wingdings" w:hint="default"/>
      </w:rPr>
    </w:lvl>
    <w:lvl w:ilvl="3" w:tplc="59740B2C" w:tentative="1">
      <w:start w:val="1"/>
      <w:numFmt w:val="bullet"/>
      <w:lvlText w:val=""/>
      <w:lvlJc w:val="left"/>
      <w:pPr>
        <w:ind w:left="2880" w:hanging="360"/>
      </w:pPr>
      <w:rPr>
        <w:rFonts w:ascii="Symbol" w:hAnsi="Symbol" w:hint="default"/>
      </w:rPr>
    </w:lvl>
    <w:lvl w:ilvl="4" w:tplc="FB7C82C6" w:tentative="1">
      <w:start w:val="1"/>
      <w:numFmt w:val="bullet"/>
      <w:lvlText w:val="o"/>
      <w:lvlJc w:val="left"/>
      <w:pPr>
        <w:ind w:left="3600" w:hanging="360"/>
      </w:pPr>
      <w:rPr>
        <w:rFonts w:ascii="Courier New" w:hAnsi="Courier New" w:cs="Courier New" w:hint="default"/>
      </w:rPr>
    </w:lvl>
    <w:lvl w:ilvl="5" w:tplc="67129DF8" w:tentative="1">
      <w:start w:val="1"/>
      <w:numFmt w:val="bullet"/>
      <w:lvlText w:val=""/>
      <w:lvlJc w:val="left"/>
      <w:pPr>
        <w:ind w:left="4320" w:hanging="360"/>
      </w:pPr>
      <w:rPr>
        <w:rFonts w:ascii="Wingdings" w:hAnsi="Wingdings" w:hint="default"/>
      </w:rPr>
    </w:lvl>
    <w:lvl w:ilvl="6" w:tplc="DCB47CEA" w:tentative="1">
      <w:start w:val="1"/>
      <w:numFmt w:val="bullet"/>
      <w:lvlText w:val=""/>
      <w:lvlJc w:val="left"/>
      <w:pPr>
        <w:ind w:left="5040" w:hanging="360"/>
      </w:pPr>
      <w:rPr>
        <w:rFonts w:ascii="Symbol" w:hAnsi="Symbol" w:hint="default"/>
      </w:rPr>
    </w:lvl>
    <w:lvl w:ilvl="7" w:tplc="A600BABA" w:tentative="1">
      <w:start w:val="1"/>
      <w:numFmt w:val="bullet"/>
      <w:lvlText w:val="o"/>
      <w:lvlJc w:val="left"/>
      <w:pPr>
        <w:ind w:left="5760" w:hanging="360"/>
      </w:pPr>
      <w:rPr>
        <w:rFonts w:ascii="Courier New" w:hAnsi="Courier New" w:cs="Courier New" w:hint="default"/>
      </w:rPr>
    </w:lvl>
    <w:lvl w:ilvl="8" w:tplc="20663AFC" w:tentative="1">
      <w:start w:val="1"/>
      <w:numFmt w:val="bullet"/>
      <w:lvlText w:val=""/>
      <w:lvlJc w:val="left"/>
      <w:pPr>
        <w:ind w:left="6480" w:hanging="360"/>
      </w:pPr>
      <w:rPr>
        <w:rFonts w:ascii="Wingdings" w:hAnsi="Wingdings" w:hint="default"/>
      </w:rPr>
    </w:lvl>
  </w:abstractNum>
  <w:abstractNum w:abstractNumId="9" w15:restartNumberingAfterBreak="0">
    <w:nsid w:val="3D797A8A"/>
    <w:multiLevelType w:val="hybridMultilevel"/>
    <w:tmpl w:val="2B4C7C54"/>
    <w:lvl w:ilvl="0" w:tplc="E74A9F62">
      <w:start w:val="1"/>
      <w:numFmt w:val="bullet"/>
      <w:pStyle w:val="Nummerertlisteinnrykk"/>
      <w:lvlText w:val="-"/>
      <w:lvlJc w:val="left"/>
      <w:pPr>
        <w:tabs>
          <w:tab w:val="num" w:pos="1080"/>
        </w:tabs>
        <w:ind w:left="1080" w:hanging="360"/>
      </w:pPr>
      <w:rPr>
        <w:rFonts w:ascii="Times New Roman" w:hAnsi="Times New Roman" w:hint="default"/>
      </w:rPr>
    </w:lvl>
    <w:lvl w:ilvl="1" w:tplc="DC58C756">
      <w:start w:val="1"/>
      <w:numFmt w:val="bullet"/>
      <w:lvlText w:val="o"/>
      <w:lvlJc w:val="left"/>
      <w:pPr>
        <w:tabs>
          <w:tab w:val="num" w:pos="1200"/>
        </w:tabs>
        <w:ind w:left="1200" w:hanging="360"/>
      </w:pPr>
      <w:rPr>
        <w:rFonts w:ascii="Courier New" w:hAnsi="Courier New" w:hint="default"/>
      </w:rPr>
    </w:lvl>
    <w:lvl w:ilvl="2" w:tplc="E2989A64">
      <w:start w:val="1"/>
      <w:numFmt w:val="bullet"/>
      <w:lvlText w:val=""/>
      <w:lvlJc w:val="left"/>
      <w:pPr>
        <w:tabs>
          <w:tab w:val="num" w:pos="1920"/>
        </w:tabs>
        <w:ind w:left="1920" w:hanging="360"/>
      </w:pPr>
      <w:rPr>
        <w:rFonts w:ascii="Wingdings" w:hAnsi="Wingdings" w:hint="default"/>
      </w:rPr>
    </w:lvl>
    <w:lvl w:ilvl="3" w:tplc="9DA2F822">
      <w:start w:val="1"/>
      <w:numFmt w:val="bullet"/>
      <w:lvlText w:val=""/>
      <w:lvlJc w:val="left"/>
      <w:pPr>
        <w:tabs>
          <w:tab w:val="num" w:pos="2640"/>
        </w:tabs>
        <w:ind w:left="2640" w:hanging="360"/>
      </w:pPr>
      <w:rPr>
        <w:rFonts w:ascii="Symbol" w:hAnsi="Symbol" w:hint="default"/>
      </w:rPr>
    </w:lvl>
    <w:lvl w:ilvl="4" w:tplc="D5E8E628">
      <w:start w:val="1"/>
      <w:numFmt w:val="bullet"/>
      <w:lvlText w:val="o"/>
      <w:lvlJc w:val="left"/>
      <w:pPr>
        <w:tabs>
          <w:tab w:val="num" w:pos="3360"/>
        </w:tabs>
        <w:ind w:left="3360" w:hanging="360"/>
      </w:pPr>
      <w:rPr>
        <w:rFonts w:ascii="Courier New" w:hAnsi="Courier New" w:hint="default"/>
      </w:rPr>
    </w:lvl>
    <w:lvl w:ilvl="5" w:tplc="44722CA2">
      <w:start w:val="1"/>
      <w:numFmt w:val="bullet"/>
      <w:lvlText w:val=""/>
      <w:lvlJc w:val="left"/>
      <w:pPr>
        <w:tabs>
          <w:tab w:val="num" w:pos="4080"/>
        </w:tabs>
        <w:ind w:left="4080" w:hanging="360"/>
      </w:pPr>
      <w:rPr>
        <w:rFonts w:ascii="Wingdings" w:hAnsi="Wingdings" w:hint="default"/>
      </w:rPr>
    </w:lvl>
    <w:lvl w:ilvl="6" w:tplc="AF6A1FD0">
      <w:start w:val="1"/>
      <w:numFmt w:val="bullet"/>
      <w:lvlText w:val=""/>
      <w:lvlJc w:val="left"/>
      <w:pPr>
        <w:tabs>
          <w:tab w:val="num" w:pos="4800"/>
        </w:tabs>
        <w:ind w:left="4800" w:hanging="360"/>
      </w:pPr>
      <w:rPr>
        <w:rFonts w:ascii="Symbol" w:hAnsi="Symbol" w:hint="default"/>
      </w:rPr>
    </w:lvl>
    <w:lvl w:ilvl="7" w:tplc="C7FC86EC">
      <w:start w:val="1"/>
      <w:numFmt w:val="bullet"/>
      <w:lvlText w:val="o"/>
      <w:lvlJc w:val="left"/>
      <w:pPr>
        <w:tabs>
          <w:tab w:val="num" w:pos="5520"/>
        </w:tabs>
        <w:ind w:left="5520" w:hanging="360"/>
      </w:pPr>
      <w:rPr>
        <w:rFonts w:ascii="Courier New" w:hAnsi="Courier New" w:hint="default"/>
      </w:rPr>
    </w:lvl>
    <w:lvl w:ilvl="8" w:tplc="903E4238">
      <w:start w:val="1"/>
      <w:numFmt w:val="bullet"/>
      <w:lvlText w:val=""/>
      <w:lvlJc w:val="left"/>
      <w:pPr>
        <w:tabs>
          <w:tab w:val="num" w:pos="6240"/>
        </w:tabs>
        <w:ind w:left="6240" w:hanging="360"/>
      </w:pPr>
      <w:rPr>
        <w:rFonts w:ascii="Wingdings" w:hAnsi="Wingdings" w:hint="default"/>
      </w:rPr>
    </w:lvl>
  </w:abstractNum>
  <w:abstractNum w:abstractNumId="10"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4297315">
    <w:abstractNumId w:val="2"/>
  </w:num>
  <w:num w:numId="2" w16cid:durableId="108013017">
    <w:abstractNumId w:val="4"/>
  </w:num>
  <w:num w:numId="3" w16cid:durableId="625892798">
    <w:abstractNumId w:val="6"/>
  </w:num>
  <w:num w:numId="4" w16cid:durableId="100615376">
    <w:abstractNumId w:val="7"/>
  </w:num>
  <w:num w:numId="5" w16cid:durableId="1419794010">
    <w:abstractNumId w:val="5"/>
  </w:num>
  <w:num w:numId="6" w16cid:durableId="606423356">
    <w:abstractNumId w:val="1"/>
  </w:num>
  <w:num w:numId="7" w16cid:durableId="1882016365">
    <w:abstractNumId w:val="0"/>
  </w:num>
  <w:num w:numId="8" w16cid:durableId="2014530658">
    <w:abstractNumId w:val="10"/>
  </w:num>
  <w:num w:numId="9" w16cid:durableId="1395815216">
    <w:abstractNumId w:val="1"/>
  </w:num>
  <w:num w:numId="10" w16cid:durableId="285166233">
    <w:abstractNumId w:val="3"/>
  </w:num>
  <w:num w:numId="11" w16cid:durableId="651329038">
    <w:abstractNumId w:val="11"/>
  </w:num>
  <w:num w:numId="12" w16cid:durableId="475874094">
    <w:abstractNumId w:val="8"/>
  </w:num>
  <w:num w:numId="13" w16cid:durableId="410397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5F5F"/>
    <w:rsid w:val="000072EB"/>
    <w:rsid w:val="00017059"/>
    <w:rsid w:val="000253C3"/>
    <w:rsid w:val="0002559F"/>
    <w:rsid w:val="00037555"/>
    <w:rsid w:val="00042E04"/>
    <w:rsid w:val="00051814"/>
    <w:rsid w:val="00063F2F"/>
    <w:rsid w:val="00070CE4"/>
    <w:rsid w:val="00071BF6"/>
    <w:rsid w:val="00073DF4"/>
    <w:rsid w:val="00075781"/>
    <w:rsid w:val="000B3BBD"/>
    <w:rsid w:val="000F749E"/>
    <w:rsid w:val="0011579A"/>
    <w:rsid w:val="001215BA"/>
    <w:rsid w:val="0014346F"/>
    <w:rsid w:val="00176BC4"/>
    <w:rsid w:val="00180DA7"/>
    <w:rsid w:val="00187865"/>
    <w:rsid w:val="0019367D"/>
    <w:rsid w:val="001A2D58"/>
    <w:rsid w:val="001B095C"/>
    <w:rsid w:val="001C3364"/>
    <w:rsid w:val="001D6EBA"/>
    <w:rsid w:val="002405E5"/>
    <w:rsid w:val="002443F8"/>
    <w:rsid w:val="00245DFC"/>
    <w:rsid w:val="0025266B"/>
    <w:rsid w:val="00271F2D"/>
    <w:rsid w:val="00291B8D"/>
    <w:rsid w:val="00292FBF"/>
    <w:rsid w:val="002A3CAC"/>
    <w:rsid w:val="002A6AC9"/>
    <w:rsid w:val="002B1623"/>
    <w:rsid w:val="002D2E20"/>
    <w:rsid w:val="002D68A5"/>
    <w:rsid w:val="002D6B0C"/>
    <w:rsid w:val="002E07CB"/>
    <w:rsid w:val="002E4204"/>
    <w:rsid w:val="002F3E3C"/>
    <w:rsid w:val="002F7AD9"/>
    <w:rsid w:val="00305219"/>
    <w:rsid w:val="003061F0"/>
    <w:rsid w:val="003216FA"/>
    <w:rsid w:val="003236C8"/>
    <w:rsid w:val="00326EFB"/>
    <w:rsid w:val="00330D47"/>
    <w:rsid w:val="003652B3"/>
    <w:rsid w:val="003821BA"/>
    <w:rsid w:val="00393199"/>
    <w:rsid w:val="00396851"/>
    <w:rsid w:val="003A7E1F"/>
    <w:rsid w:val="003B4241"/>
    <w:rsid w:val="003C035B"/>
    <w:rsid w:val="003D1E42"/>
    <w:rsid w:val="003D7E3E"/>
    <w:rsid w:val="003E1862"/>
    <w:rsid w:val="003F292F"/>
    <w:rsid w:val="003F6ED9"/>
    <w:rsid w:val="00404ADA"/>
    <w:rsid w:val="004114C0"/>
    <w:rsid w:val="00424DB7"/>
    <w:rsid w:val="004250C1"/>
    <w:rsid w:val="00432CE8"/>
    <w:rsid w:val="00456B4F"/>
    <w:rsid w:val="00456FD8"/>
    <w:rsid w:val="004612CB"/>
    <w:rsid w:val="00462244"/>
    <w:rsid w:val="00466DFE"/>
    <w:rsid w:val="00486886"/>
    <w:rsid w:val="00492089"/>
    <w:rsid w:val="004C2FD6"/>
    <w:rsid w:val="004D07DA"/>
    <w:rsid w:val="004D1A7E"/>
    <w:rsid w:val="004D2153"/>
    <w:rsid w:val="004E7E79"/>
    <w:rsid w:val="004F1740"/>
    <w:rsid w:val="004F4E2E"/>
    <w:rsid w:val="00507DDD"/>
    <w:rsid w:val="00530805"/>
    <w:rsid w:val="00540AC5"/>
    <w:rsid w:val="00544BEA"/>
    <w:rsid w:val="005619BC"/>
    <w:rsid w:val="00563FAF"/>
    <w:rsid w:val="00572627"/>
    <w:rsid w:val="00572DBE"/>
    <w:rsid w:val="005841C0"/>
    <w:rsid w:val="00594558"/>
    <w:rsid w:val="005A1B06"/>
    <w:rsid w:val="005A52F7"/>
    <w:rsid w:val="005B451A"/>
    <w:rsid w:val="005B5174"/>
    <w:rsid w:val="005B7755"/>
    <w:rsid w:val="005C154E"/>
    <w:rsid w:val="005D7002"/>
    <w:rsid w:val="005F2A80"/>
    <w:rsid w:val="00602809"/>
    <w:rsid w:val="0060714B"/>
    <w:rsid w:val="00613E78"/>
    <w:rsid w:val="00643A65"/>
    <w:rsid w:val="006542B8"/>
    <w:rsid w:val="00656D8F"/>
    <w:rsid w:val="00662994"/>
    <w:rsid w:val="00664BD0"/>
    <w:rsid w:val="006C12B9"/>
    <w:rsid w:val="006C607B"/>
    <w:rsid w:val="006D11CD"/>
    <w:rsid w:val="006D276E"/>
    <w:rsid w:val="006E6532"/>
    <w:rsid w:val="006F02BE"/>
    <w:rsid w:val="006F78EF"/>
    <w:rsid w:val="007020EC"/>
    <w:rsid w:val="00707D37"/>
    <w:rsid w:val="00711094"/>
    <w:rsid w:val="00737183"/>
    <w:rsid w:val="00745363"/>
    <w:rsid w:val="00746E75"/>
    <w:rsid w:val="007573A7"/>
    <w:rsid w:val="00766C08"/>
    <w:rsid w:val="00776CEB"/>
    <w:rsid w:val="007A6D87"/>
    <w:rsid w:val="007A6F63"/>
    <w:rsid w:val="007F0FE9"/>
    <w:rsid w:val="007F3316"/>
    <w:rsid w:val="007F33C0"/>
    <w:rsid w:val="00814778"/>
    <w:rsid w:val="008152B0"/>
    <w:rsid w:val="00816BFA"/>
    <w:rsid w:val="00830EBE"/>
    <w:rsid w:val="008333B3"/>
    <w:rsid w:val="008352BC"/>
    <w:rsid w:val="0084032F"/>
    <w:rsid w:val="00847933"/>
    <w:rsid w:val="0086349C"/>
    <w:rsid w:val="008646B3"/>
    <w:rsid w:val="008655DA"/>
    <w:rsid w:val="00872948"/>
    <w:rsid w:val="008A12BE"/>
    <w:rsid w:val="008A2030"/>
    <w:rsid w:val="008A5757"/>
    <w:rsid w:val="008B2098"/>
    <w:rsid w:val="008B3C57"/>
    <w:rsid w:val="008D568D"/>
    <w:rsid w:val="008E0429"/>
    <w:rsid w:val="008E5766"/>
    <w:rsid w:val="008E7677"/>
    <w:rsid w:val="00901C54"/>
    <w:rsid w:val="00911151"/>
    <w:rsid w:val="009132BF"/>
    <w:rsid w:val="0091740B"/>
    <w:rsid w:val="00921E64"/>
    <w:rsid w:val="00924F9C"/>
    <w:rsid w:val="00927014"/>
    <w:rsid w:val="0095157A"/>
    <w:rsid w:val="00956A12"/>
    <w:rsid w:val="00977EC1"/>
    <w:rsid w:val="00981863"/>
    <w:rsid w:val="00986E6C"/>
    <w:rsid w:val="00993FE3"/>
    <w:rsid w:val="009940BE"/>
    <w:rsid w:val="009B1D79"/>
    <w:rsid w:val="009C73A8"/>
    <w:rsid w:val="009D1FDD"/>
    <w:rsid w:val="009D6CE0"/>
    <w:rsid w:val="009E03D6"/>
    <w:rsid w:val="009E08C2"/>
    <w:rsid w:val="009E0DC7"/>
    <w:rsid w:val="009E2FA6"/>
    <w:rsid w:val="009F5306"/>
    <w:rsid w:val="009F59DD"/>
    <w:rsid w:val="00A164BB"/>
    <w:rsid w:val="00A17989"/>
    <w:rsid w:val="00A17B18"/>
    <w:rsid w:val="00A2181C"/>
    <w:rsid w:val="00A25FE5"/>
    <w:rsid w:val="00A27926"/>
    <w:rsid w:val="00A31132"/>
    <w:rsid w:val="00A37873"/>
    <w:rsid w:val="00A572D3"/>
    <w:rsid w:val="00A60A4A"/>
    <w:rsid w:val="00A64D3A"/>
    <w:rsid w:val="00A72B44"/>
    <w:rsid w:val="00A76B3E"/>
    <w:rsid w:val="00A8140B"/>
    <w:rsid w:val="00AA3490"/>
    <w:rsid w:val="00AA4C66"/>
    <w:rsid w:val="00AB2D92"/>
    <w:rsid w:val="00AC2D6F"/>
    <w:rsid w:val="00AD2B94"/>
    <w:rsid w:val="00AF7936"/>
    <w:rsid w:val="00B11964"/>
    <w:rsid w:val="00B211F5"/>
    <w:rsid w:val="00B24B7C"/>
    <w:rsid w:val="00B2640C"/>
    <w:rsid w:val="00B36B4F"/>
    <w:rsid w:val="00B452E6"/>
    <w:rsid w:val="00B502D9"/>
    <w:rsid w:val="00B92964"/>
    <w:rsid w:val="00B97B67"/>
    <w:rsid w:val="00BA4091"/>
    <w:rsid w:val="00BC45AE"/>
    <w:rsid w:val="00BC501F"/>
    <w:rsid w:val="00BF4B39"/>
    <w:rsid w:val="00C0200A"/>
    <w:rsid w:val="00C03C36"/>
    <w:rsid w:val="00C1139D"/>
    <w:rsid w:val="00C1286A"/>
    <w:rsid w:val="00C302A9"/>
    <w:rsid w:val="00C307B3"/>
    <w:rsid w:val="00C441C8"/>
    <w:rsid w:val="00C50CA0"/>
    <w:rsid w:val="00C839E8"/>
    <w:rsid w:val="00C94797"/>
    <w:rsid w:val="00CA6C67"/>
    <w:rsid w:val="00CA78D4"/>
    <w:rsid w:val="00CB45F9"/>
    <w:rsid w:val="00CB4B4F"/>
    <w:rsid w:val="00CD3E08"/>
    <w:rsid w:val="00CE4B2A"/>
    <w:rsid w:val="00CF2E02"/>
    <w:rsid w:val="00D14890"/>
    <w:rsid w:val="00D23287"/>
    <w:rsid w:val="00D305F5"/>
    <w:rsid w:val="00D32A23"/>
    <w:rsid w:val="00D3566D"/>
    <w:rsid w:val="00D35768"/>
    <w:rsid w:val="00D36C2B"/>
    <w:rsid w:val="00D43205"/>
    <w:rsid w:val="00D56017"/>
    <w:rsid w:val="00D63B7D"/>
    <w:rsid w:val="00DAD509"/>
    <w:rsid w:val="00DB22B7"/>
    <w:rsid w:val="00DC7E7D"/>
    <w:rsid w:val="00DD2C25"/>
    <w:rsid w:val="00DE30F9"/>
    <w:rsid w:val="00E150DD"/>
    <w:rsid w:val="00E22561"/>
    <w:rsid w:val="00E24004"/>
    <w:rsid w:val="00E242B7"/>
    <w:rsid w:val="00E35B07"/>
    <w:rsid w:val="00E45326"/>
    <w:rsid w:val="00E46C1D"/>
    <w:rsid w:val="00E5005A"/>
    <w:rsid w:val="00E52F36"/>
    <w:rsid w:val="00E53F5B"/>
    <w:rsid w:val="00E56332"/>
    <w:rsid w:val="00E563A8"/>
    <w:rsid w:val="00E70F0C"/>
    <w:rsid w:val="00E74144"/>
    <w:rsid w:val="00E82A8B"/>
    <w:rsid w:val="00E82F4D"/>
    <w:rsid w:val="00E84AB6"/>
    <w:rsid w:val="00E91307"/>
    <w:rsid w:val="00EA3EF3"/>
    <w:rsid w:val="00EA6E08"/>
    <w:rsid w:val="00EB24D3"/>
    <w:rsid w:val="00EB5F12"/>
    <w:rsid w:val="00ED7564"/>
    <w:rsid w:val="00ED7BEF"/>
    <w:rsid w:val="00EE59C1"/>
    <w:rsid w:val="00EE6CD2"/>
    <w:rsid w:val="00EF191C"/>
    <w:rsid w:val="00EF1F59"/>
    <w:rsid w:val="00EF3BA4"/>
    <w:rsid w:val="00F00F61"/>
    <w:rsid w:val="00F145D4"/>
    <w:rsid w:val="00F15AA0"/>
    <w:rsid w:val="00F205BB"/>
    <w:rsid w:val="00F46A50"/>
    <w:rsid w:val="00F4772C"/>
    <w:rsid w:val="00F50D66"/>
    <w:rsid w:val="00F62A30"/>
    <w:rsid w:val="00F7527E"/>
    <w:rsid w:val="00F817BF"/>
    <w:rsid w:val="00F8215B"/>
    <w:rsid w:val="00FB0E25"/>
    <w:rsid w:val="00FC18B6"/>
    <w:rsid w:val="00FC7FD2"/>
    <w:rsid w:val="00FD1B1A"/>
    <w:rsid w:val="00FD51BD"/>
    <w:rsid w:val="025FA914"/>
    <w:rsid w:val="0353C570"/>
    <w:rsid w:val="04052B07"/>
    <w:rsid w:val="04371017"/>
    <w:rsid w:val="06C9A1A2"/>
    <w:rsid w:val="078EF906"/>
    <w:rsid w:val="0BB88C54"/>
    <w:rsid w:val="0D035F40"/>
    <w:rsid w:val="0D156229"/>
    <w:rsid w:val="0E507C67"/>
    <w:rsid w:val="0FE65C7E"/>
    <w:rsid w:val="107357E7"/>
    <w:rsid w:val="107C8122"/>
    <w:rsid w:val="165369A7"/>
    <w:rsid w:val="174A3A1C"/>
    <w:rsid w:val="192E5C4E"/>
    <w:rsid w:val="1990D5F1"/>
    <w:rsid w:val="1A4277DB"/>
    <w:rsid w:val="1A541A45"/>
    <w:rsid w:val="1DE9C452"/>
    <w:rsid w:val="1E2B10B5"/>
    <w:rsid w:val="1F46A669"/>
    <w:rsid w:val="210A9DFB"/>
    <w:rsid w:val="212ED9AA"/>
    <w:rsid w:val="232D5EAD"/>
    <w:rsid w:val="250EE4E0"/>
    <w:rsid w:val="26BC497C"/>
    <w:rsid w:val="28BDB157"/>
    <w:rsid w:val="2BFB92F0"/>
    <w:rsid w:val="2C0612B5"/>
    <w:rsid w:val="34D6BA14"/>
    <w:rsid w:val="34E68FDC"/>
    <w:rsid w:val="35E69734"/>
    <w:rsid w:val="3C4E44DB"/>
    <w:rsid w:val="3EED292C"/>
    <w:rsid w:val="3FFD821E"/>
    <w:rsid w:val="41F92EF7"/>
    <w:rsid w:val="4597CE40"/>
    <w:rsid w:val="4601F984"/>
    <w:rsid w:val="46E7BE7C"/>
    <w:rsid w:val="48DDD71D"/>
    <w:rsid w:val="49C3D7C3"/>
    <w:rsid w:val="4C28A5AF"/>
    <w:rsid w:val="4CF8CAC0"/>
    <w:rsid w:val="4D1E9852"/>
    <w:rsid w:val="4E4B13BC"/>
    <w:rsid w:val="50775DDE"/>
    <w:rsid w:val="50F1C143"/>
    <w:rsid w:val="53DE547B"/>
    <w:rsid w:val="5437B056"/>
    <w:rsid w:val="550FB991"/>
    <w:rsid w:val="5645634D"/>
    <w:rsid w:val="57E897E6"/>
    <w:rsid w:val="580A3F56"/>
    <w:rsid w:val="582C89A8"/>
    <w:rsid w:val="58D807C0"/>
    <w:rsid w:val="59D16AEB"/>
    <w:rsid w:val="5A8D5775"/>
    <w:rsid w:val="5AF2FBB7"/>
    <w:rsid w:val="5C454F74"/>
    <w:rsid w:val="5C7A8699"/>
    <w:rsid w:val="5C9A73E1"/>
    <w:rsid w:val="5E2D23E5"/>
    <w:rsid w:val="63190CCA"/>
    <w:rsid w:val="644113EA"/>
    <w:rsid w:val="64603B3E"/>
    <w:rsid w:val="64C18886"/>
    <w:rsid w:val="6662F135"/>
    <w:rsid w:val="67904EFE"/>
    <w:rsid w:val="6A06FA01"/>
    <w:rsid w:val="6A49CFF3"/>
    <w:rsid w:val="6B762844"/>
    <w:rsid w:val="6B8CFBEF"/>
    <w:rsid w:val="6D2E2E67"/>
    <w:rsid w:val="6D7981F4"/>
    <w:rsid w:val="6F49D41C"/>
    <w:rsid w:val="72038234"/>
    <w:rsid w:val="7884C49C"/>
    <w:rsid w:val="795B4A57"/>
    <w:rsid w:val="7C09638C"/>
    <w:rsid w:val="7E8E926A"/>
    <w:rsid w:val="7F6386F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F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0BE"/>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544BEA"/>
    <w:pPr>
      <w:autoSpaceDE w:val="0"/>
      <w:autoSpaceDN w:val="0"/>
      <w:adjustRightInd w:val="0"/>
      <w:spacing w:after="180"/>
    </w:pPr>
    <w:rPr>
      <w:rFonts w:cs="Arial"/>
      <w:szCs w:val="22"/>
    </w:rPr>
  </w:style>
  <w:style w:type="paragraph" w:customStyle="1" w:styleId="Nummerertlisteinnrykk">
    <w:name w:val="Nummerert liste innrykk"/>
    <w:basedOn w:val="Normal"/>
    <w:rsid w:val="00544BEA"/>
    <w:pPr>
      <w:widowControl w:val="0"/>
      <w:numPr>
        <w:numId w:val="13"/>
      </w:numPr>
      <w:autoSpaceDE w:val="0"/>
      <w:autoSpaceDN w:val="0"/>
      <w:adjustRightInd w:val="0"/>
    </w:pPr>
    <w:rPr>
      <w:rFonts w:cs="Arial"/>
      <w:szCs w:val="22"/>
    </w:rPr>
  </w:style>
  <w:style w:type="paragraph" w:styleId="Listeavsnitt">
    <w:name w:val="List Paragraph"/>
    <w:basedOn w:val="Normal"/>
    <w:uiPriority w:val="34"/>
    <w:qFormat/>
    <w:rsid w:val="7C09638C"/>
    <w:pPr>
      <w:ind w:left="720"/>
      <w:contextualSpacing/>
    </w:pPr>
  </w:style>
  <w:style w:type="character" w:styleId="Omtale">
    <w:name w:val="Mention"/>
    <w:basedOn w:val="Standardskriftforavsnitt"/>
    <w:uiPriority w:val="99"/>
    <w:rsid w:val="00404A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 L E G A L ! 5 1 4 4 5 6 4 0 . 1 < / d o c u m e n t i d >  
     < s e n d e r i d > R D 5 9 < / s e n d e r i d >  
     < s e n d e r e m a i l > H . R O A L D @ H A A V I N D . N O < / s e n d e r e m a i l >  
     < l a s t m o d i f i e d > 2 0 2 2 - 0 5 - 1 3 T 1 5 : 4 3 : 0 0 . 0 0 0 0 0 0 0 + 0 2 : 0 0 < / l a s t m o d i f i e d >  
     < d a t a b a s e > L E G A L < / d a t a b a s e >  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Props1.xml><?xml version="1.0" encoding="utf-8"?>
<ds:datastoreItem xmlns:ds="http://schemas.openxmlformats.org/officeDocument/2006/customXml" ds:itemID="{1A512FFF-5BE4-46BA-BCBF-C07579CEFF9A}">
  <ds:schemaRefs>
    <ds:schemaRef ds:uri="http://schemas.openxmlformats.org/officeDocument/2006/bibliography"/>
  </ds:schemaRefs>
</ds:datastoreItem>
</file>

<file path=customXml/itemProps2.xml><?xml version="1.0" encoding="utf-8"?>
<ds:datastoreItem xmlns:ds="http://schemas.openxmlformats.org/officeDocument/2006/customXml" ds:itemID="{1561CEEC-67F1-40A1-89F6-9E935BD19087}">
  <ds:schemaRefs>
    <ds:schemaRef ds:uri="http://www.imanage.com/work/xmlschema"/>
  </ds:schemaRefs>
</ds:datastoreItem>
</file>

<file path=customXml/itemProps3.xml><?xml version="1.0" encoding="utf-8"?>
<ds:datastoreItem xmlns:ds="http://schemas.openxmlformats.org/officeDocument/2006/customXml" ds:itemID="{A14386A6-A785-41A1-A3FA-0B0136D7D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d6afb-7b9e-4c00-8b19-d609aeedaf37"/>
    <ds:schemaRef ds:uri="24343904-e231-403c-9c48-45d0efba0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BB119-E9BB-4893-BAC4-0A7E9B7FE82A}">
  <ds:schemaRefs>
    <ds:schemaRef ds:uri="http://schemas.microsoft.com/sharepoint/v3/contenttype/forms"/>
  </ds:schemaRefs>
</ds:datastoreItem>
</file>

<file path=customXml/itemProps5.xml><?xml version="1.0" encoding="utf-8"?>
<ds:datastoreItem xmlns:ds="http://schemas.openxmlformats.org/officeDocument/2006/customXml" ds:itemID="{E4A3DBEF-ED2B-463B-BB93-BC3F4D70AAB4}">
  <ds:schemaRefs>
    <ds:schemaRef ds:uri="http://schemas.microsoft.com/office/2006/metadata/properties"/>
    <ds:schemaRef ds:uri="http://schemas.microsoft.com/office/infopath/2007/PartnerControls"/>
    <ds:schemaRef ds:uri="735d6afb-7b9e-4c00-8b19-d609aeedaf37"/>
    <ds:schemaRef ds:uri="24343904-e231-403c-9c48-45d0efba0fb2"/>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5003</Words>
  <Characters>26518</Characters>
  <Application>Microsoft Office Word</Application>
  <DocSecurity>0</DocSecurity>
  <Lines>220</Lines>
  <Paragraphs>62</Paragraphs>
  <ScaleCrop>false</ScaleCrop>
  <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2022-05-19T11:47:00Z</dcterms:created>
  <dcterms:modified xsi:type="dcterms:W3CDTF">2026-06-23T15:00:00Z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y fmtid="{D5CDD505-2E9C-101B-9397-08002B2CF9AE}" pid="3" name="MediaServiceImageTags">
    <vt:lpwstr/>
  </property>
</Properties>
</file>